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A138A" w:rsidRDefault="0082524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26EA2" w:rsidRPr="00D72822" w:rsidRDefault="0021469B" w:rsidP="00D26EA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Pr="009F5BCF">
                    <w:t xml:space="preserve">, </w:t>
                  </w:r>
                  <w:r w:rsidRPr="00692594">
                    <w:t xml:space="preserve">Направленность (профиль) программы  «Русский язык» и «Литература», утв. приказом ректора ОмГА </w:t>
                  </w:r>
                  <w:r w:rsidR="00D26EA2" w:rsidRPr="00D72822">
                    <w:t>от 28.03.2022 № 28</w:t>
                  </w:r>
                </w:p>
                <w:p w:rsidR="006D0CCD" w:rsidRDefault="006D0CCD" w:rsidP="007D37E6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A138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A138A" w:rsidRDefault="0021469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0A138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A138A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0A138A">
        <w:rPr>
          <w:rFonts w:eastAsia="Courier New"/>
          <w:noProof/>
          <w:sz w:val="28"/>
          <w:szCs w:val="28"/>
          <w:lang w:bidi="ru-RU"/>
        </w:rPr>
        <w:t>«</w:t>
      </w:r>
      <w:r w:rsidR="00174539" w:rsidRPr="000A138A">
        <w:rPr>
          <w:sz w:val="28"/>
          <w:szCs w:val="28"/>
        </w:rPr>
        <w:t>Педагогики, психологии и социальной работы</w:t>
      </w:r>
      <w:r w:rsidRPr="000A138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A138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0A138A" w:rsidRDefault="0082524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0CCD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EA2" w:rsidRPr="00D72822" w:rsidRDefault="00D26EA2" w:rsidP="00D26EA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D0CCD" w:rsidRPr="00BD6EB6" w:rsidRDefault="006D0CCD" w:rsidP="00D26E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0A138A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0A138A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0A138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0A138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0A138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0A138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0A138A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0A138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81770" w:rsidRPr="00D26EA2" w:rsidRDefault="00181770" w:rsidP="00181770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D26EA2">
        <w:rPr>
          <w:b/>
          <w:bCs/>
          <w:caps/>
          <w:sz w:val="40"/>
          <w:szCs w:val="40"/>
        </w:rPr>
        <w:t>Детская литература</w:t>
      </w:r>
    </w:p>
    <w:p w:rsidR="00C94464" w:rsidRPr="000A138A" w:rsidRDefault="0021469B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Б1.В.20</w:t>
      </w:r>
    </w:p>
    <w:p w:rsidR="007F4B97" w:rsidRPr="000A138A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0A138A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0A138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A138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0A138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>(</w:t>
      </w:r>
      <w:r w:rsidRPr="000A138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0A138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1469B" w:rsidRPr="00D26EA2" w:rsidRDefault="0021469B" w:rsidP="0021469B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500DD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D26EA2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21469B" w:rsidRPr="00D26EA2" w:rsidRDefault="0021469B" w:rsidP="0021469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D26EA2">
        <w:rPr>
          <w:b/>
          <w:color w:val="000000"/>
          <w:sz w:val="24"/>
          <w:szCs w:val="24"/>
        </w:rPr>
        <w:t>(с двумя профилями подготовки)</w:t>
      </w:r>
      <w:r w:rsidRPr="00D26EA2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21469B" w:rsidRPr="002500DD" w:rsidRDefault="0021469B" w:rsidP="0021469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500DD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2500DD">
        <w:rPr>
          <w:rFonts w:eastAsia="Courier New"/>
          <w:color w:val="000000"/>
          <w:sz w:val="24"/>
          <w:szCs w:val="24"/>
          <w:lang w:bidi="ru-RU"/>
        </w:rPr>
        <w:cr/>
      </w:r>
    </w:p>
    <w:p w:rsidR="0021469B" w:rsidRPr="00D26EA2" w:rsidRDefault="0021469B" w:rsidP="0021469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2500D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500DD">
        <w:rPr>
          <w:rFonts w:eastAsia="Courier New"/>
          <w:sz w:val="24"/>
          <w:szCs w:val="24"/>
          <w:lang w:bidi="ru-RU"/>
        </w:rPr>
        <w:t xml:space="preserve"> </w:t>
      </w:r>
      <w:r w:rsidRPr="00D26EA2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21469B" w:rsidRPr="00480664" w:rsidRDefault="0021469B" w:rsidP="0021469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469B" w:rsidRDefault="0021469B" w:rsidP="0021469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педагогическая (основной); </w:t>
      </w:r>
    </w:p>
    <w:p w:rsidR="0021469B" w:rsidRPr="006E1872" w:rsidRDefault="0021469B" w:rsidP="0021469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научно-исследовательская</w:t>
      </w:r>
    </w:p>
    <w:p w:rsidR="0021469B" w:rsidRPr="00340E63" w:rsidRDefault="0021469B" w:rsidP="0021469B">
      <w:pPr>
        <w:rPr>
          <w:rFonts w:ascii="Tahoma" w:hAnsi="Tahoma" w:cs="Tahoma"/>
          <w:color w:val="000000"/>
          <w:sz w:val="17"/>
          <w:szCs w:val="17"/>
        </w:rPr>
      </w:pPr>
    </w:p>
    <w:p w:rsidR="00BD6EB6" w:rsidRPr="00731E98" w:rsidRDefault="00BD6EB6" w:rsidP="00BD6EB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31E9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52876" w:rsidRPr="004E668F" w:rsidRDefault="00152876" w:rsidP="001528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37E6" w:rsidRPr="002B7263" w:rsidRDefault="007D37E6" w:rsidP="007D37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37E6" w:rsidRDefault="007D37E6" w:rsidP="007D37E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26EA2" w:rsidRDefault="00D26EA2" w:rsidP="007D37E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26EA2" w:rsidRDefault="00D26EA2" w:rsidP="007D37E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26EA2" w:rsidRDefault="00D26EA2" w:rsidP="007D37E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D37E6" w:rsidRPr="008A5812" w:rsidRDefault="007D37E6" w:rsidP="007D37E6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7E6" w:rsidRPr="008A5812" w:rsidRDefault="007D37E6" w:rsidP="007D37E6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7E6" w:rsidRDefault="007D37E6" w:rsidP="007D37E6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496B" w:rsidRPr="008A5812" w:rsidRDefault="0029496B" w:rsidP="007D37E6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7E6" w:rsidRDefault="00D26EA2" w:rsidP="00D26EA2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2022</w:t>
      </w:r>
    </w:p>
    <w:p w:rsidR="00D26EA2" w:rsidRDefault="00D26EA2" w:rsidP="00D26EA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43CC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26EA2" w:rsidRDefault="00D26EA2" w:rsidP="00D26EA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6EA2" w:rsidRPr="0084747B" w:rsidRDefault="00D26EA2" w:rsidP="00D26EA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43CC2">
        <w:rPr>
          <w:spacing w:val="-3"/>
          <w:sz w:val="24"/>
          <w:szCs w:val="24"/>
          <w:lang w:eastAsia="en-US"/>
        </w:rPr>
        <w:t xml:space="preserve">к.ф.н., доцент кафедры </w:t>
      </w:r>
      <w:r>
        <w:rPr>
          <w:spacing w:val="-3"/>
          <w:sz w:val="24"/>
          <w:szCs w:val="24"/>
          <w:lang w:eastAsia="en-US"/>
        </w:rPr>
        <w:t>Безденежных М.А.</w:t>
      </w:r>
    </w:p>
    <w:p w:rsidR="00D26EA2" w:rsidRPr="00443CC2" w:rsidRDefault="00D26EA2" w:rsidP="00D26EA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6EA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3CC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443CC2">
        <w:rPr>
          <w:sz w:val="24"/>
          <w:szCs w:val="24"/>
        </w:rPr>
        <w:t>Педагогики, психологии и социальной работы</w:t>
      </w:r>
      <w:r w:rsidRPr="00443CC2">
        <w:rPr>
          <w:spacing w:val="-3"/>
          <w:sz w:val="24"/>
          <w:szCs w:val="24"/>
          <w:lang w:eastAsia="en-US"/>
        </w:rPr>
        <w:t>»</w:t>
      </w:r>
    </w:p>
    <w:p w:rsidR="00D26EA2" w:rsidRPr="00443CC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6EA2" w:rsidRPr="00D7282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26EA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6EA2" w:rsidRPr="00443CC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3CC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443CC2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0A138A" w:rsidRDefault="00D26EA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0A138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</w:t>
            </w:r>
            <w:r w:rsidR="004A68C9" w:rsidRPr="000A138A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138A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A138A">
              <w:rPr>
                <w:color w:val="000000"/>
                <w:sz w:val="24"/>
                <w:szCs w:val="24"/>
              </w:rPr>
              <w:t xml:space="preserve">для </w:t>
            </w:r>
            <w:r w:rsidRPr="000A138A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0A138A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F0549" w:rsidRPr="000A138A" w:rsidRDefault="00DF0549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0A138A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0A138A" w:rsidRDefault="00DF1076" w:rsidP="00BD6EB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0A138A">
        <w:rPr>
          <w:b/>
          <w:color w:val="000000"/>
          <w:sz w:val="24"/>
          <w:szCs w:val="24"/>
        </w:rPr>
        <w:br w:type="page"/>
      </w:r>
      <w:r w:rsidR="002933E5" w:rsidRPr="000A138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A138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DF0549" w:rsidRPr="00D20E9F" w:rsidRDefault="002933E5" w:rsidP="00DF05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138A">
        <w:rPr>
          <w:color w:val="000000"/>
          <w:sz w:val="24"/>
          <w:szCs w:val="24"/>
          <w:lang w:eastAsia="en-US"/>
        </w:rPr>
        <w:t xml:space="preserve">- </w:t>
      </w:r>
      <w:r w:rsidR="00DF0549" w:rsidRPr="00D20E9F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DF0549" w:rsidRPr="00480664" w:rsidRDefault="00DF0549" w:rsidP="00DF0549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480664">
        <w:rPr>
          <w:color w:val="000000"/>
          <w:sz w:val="24"/>
          <w:szCs w:val="24"/>
        </w:rPr>
        <w:t xml:space="preserve">- </w:t>
      </w:r>
      <w:r w:rsidRPr="0048066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</w:t>
      </w:r>
      <w:r w:rsidR="002500DD">
        <w:rPr>
          <w:color w:val="000000"/>
          <w:sz w:val="24"/>
          <w:szCs w:val="24"/>
        </w:rPr>
        <w:t>ым</w:t>
      </w:r>
      <w:r w:rsidRPr="00231B89">
        <w:rPr>
          <w:color w:val="000000"/>
          <w:sz w:val="24"/>
          <w:szCs w:val="24"/>
        </w:rPr>
        <w:t xml:space="preserve"> Приказом Минобрнауки России от 09.02.2016 N 91 (зарегистрирован в Минюсте России 02.03.2016 N 41305) </w:t>
      </w:r>
      <w:r w:rsidRPr="00480664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D26EA2" w:rsidRPr="00D72822" w:rsidRDefault="00D26EA2" w:rsidP="00D26EA2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6EA2" w:rsidRPr="00D72822" w:rsidRDefault="007D37E6" w:rsidP="00D26EA2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D26EA2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D26EA2" w:rsidRPr="00D72822">
        <w:rPr>
          <w:sz w:val="24"/>
          <w:szCs w:val="24"/>
          <w:lang w:eastAsia="en-US"/>
        </w:rPr>
        <w:t>28.03.2022 № 28.</w:t>
      </w:r>
    </w:p>
    <w:p w:rsidR="00DF0549" w:rsidRPr="00731E98" w:rsidRDefault="00DF0549" w:rsidP="007D37E6">
      <w:pPr>
        <w:snapToGrid w:val="0"/>
        <w:ind w:firstLine="709"/>
        <w:jc w:val="both"/>
        <w:rPr>
          <w:sz w:val="24"/>
          <w:szCs w:val="24"/>
        </w:rPr>
      </w:pPr>
      <w:r w:rsidRPr="00731E9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31E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Б1.В.20</w:t>
      </w:r>
      <w:r w:rsidRPr="00731E98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Детская литература</w:t>
      </w:r>
      <w:r w:rsidRPr="00731E98">
        <w:rPr>
          <w:b/>
          <w:bCs/>
          <w:sz w:val="24"/>
          <w:szCs w:val="24"/>
        </w:rPr>
        <w:t>»</w:t>
      </w:r>
      <w:r w:rsidRPr="00731E98">
        <w:rPr>
          <w:b/>
          <w:sz w:val="24"/>
          <w:szCs w:val="24"/>
        </w:rPr>
        <w:t xml:space="preserve">  в течение </w:t>
      </w:r>
      <w:r w:rsidR="00D26EA2">
        <w:rPr>
          <w:b/>
          <w:color w:val="000000"/>
          <w:sz w:val="24"/>
          <w:szCs w:val="24"/>
        </w:rPr>
        <w:t>2022/2023</w:t>
      </w:r>
      <w:r w:rsidR="0029496B" w:rsidRPr="00D52F66">
        <w:rPr>
          <w:b/>
          <w:sz w:val="24"/>
          <w:szCs w:val="24"/>
        </w:rPr>
        <w:t xml:space="preserve"> </w:t>
      </w:r>
      <w:r w:rsidRPr="00731E98">
        <w:rPr>
          <w:b/>
          <w:sz w:val="24"/>
          <w:szCs w:val="24"/>
        </w:rPr>
        <w:t>учебного года:</w:t>
      </w:r>
    </w:p>
    <w:p w:rsidR="00DF0549" w:rsidRPr="00DF0549" w:rsidRDefault="00DF0549" w:rsidP="007D37E6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731E98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480664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480664">
        <w:rPr>
          <w:b/>
          <w:sz w:val="24"/>
          <w:szCs w:val="24"/>
        </w:rPr>
        <w:t xml:space="preserve"> </w:t>
      </w:r>
      <w:r w:rsidRPr="00480664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 </w:t>
      </w:r>
      <w:r w:rsidRPr="006E1872">
        <w:rPr>
          <w:sz w:val="24"/>
          <w:szCs w:val="24"/>
        </w:rPr>
        <w:t xml:space="preserve"> </w:t>
      </w:r>
      <w:r w:rsidRPr="00731E98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>
        <w:rPr>
          <w:sz w:val="24"/>
          <w:szCs w:val="24"/>
        </w:rPr>
        <w:t xml:space="preserve"> педагогическая (основной); научно-исследовательская</w:t>
      </w:r>
      <w:r w:rsidRPr="00731E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sz w:val="24"/>
          <w:szCs w:val="24"/>
        </w:rPr>
        <w:t>Детская литература</w:t>
      </w:r>
      <w:r w:rsidRPr="00731E98">
        <w:rPr>
          <w:sz w:val="24"/>
          <w:szCs w:val="24"/>
        </w:rPr>
        <w:t xml:space="preserve">» в течение </w:t>
      </w:r>
      <w:r w:rsidR="00D26EA2">
        <w:rPr>
          <w:sz w:val="24"/>
          <w:szCs w:val="24"/>
        </w:rPr>
        <w:t>2022/2023</w:t>
      </w:r>
      <w:r w:rsidR="0029496B" w:rsidRPr="0029496B">
        <w:rPr>
          <w:sz w:val="24"/>
          <w:szCs w:val="24"/>
        </w:rPr>
        <w:t xml:space="preserve"> </w:t>
      </w:r>
      <w:r w:rsidRPr="00731E98">
        <w:rPr>
          <w:sz w:val="24"/>
          <w:szCs w:val="24"/>
        </w:rPr>
        <w:t>учебного года.</w:t>
      </w:r>
    </w:p>
    <w:p w:rsidR="00DF0549" w:rsidRDefault="00DF0549" w:rsidP="00DF054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6F51E1" w:rsidRPr="000A138A" w:rsidRDefault="002C174C" w:rsidP="00DF0549">
      <w:pPr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Наименование дисциплины: </w:t>
      </w:r>
      <w:r w:rsidRPr="000A138A">
        <w:rPr>
          <w:b/>
          <w:sz w:val="24"/>
          <w:szCs w:val="24"/>
        </w:rPr>
        <w:t>Б1.В.</w:t>
      </w:r>
      <w:r w:rsidR="00181770" w:rsidRPr="000A138A">
        <w:rPr>
          <w:b/>
          <w:sz w:val="24"/>
          <w:szCs w:val="24"/>
        </w:rPr>
        <w:t>0</w:t>
      </w:r>
      <w:r w:rsidR="006D70E3" w:rsidRPr="000A138A">
        <w:rPr>
          <w:b/>
          <w:sz w:val="24"/>
          <w:szCs w:val="24"/>
        </w:rPr>
        <w:t>4</w:t>
      </w:r>
      <w:r w:rsidRPr="000A138A">
        <w:rPr>
          <w:b/>
          <w:sz w:val="24"/>
          <w:szCs w:val="24"/>
        </w:rPr>
        <w:t xml:space="preserve"> «</w:t>
      </w:r>
      <w:r w:rsidR="00181770" w:rsidRPr="000A138A">
        <w:rPr>
          <w:b/>
          <w:sz w:val="24"/>
          <w:szCs w:val="24"/>
        </w:rPr>
        <w:t>Детская литература</w:t>
      </w:r>
      <w:r w:rsidRPr="000A138A">
        <w:rPr>
          <w:b/>
          <w:sz w:val="24"/>
          <w:szCs w:val="24"/>
        </w:rPr>
        <w:t>»</w:t>
      </w:r>
    </w:p>
    <w:p w:rsidR="002C174C" w:rsidRPr="000A138A" w:rsidRDefault="002C174C" w:rsidP="00DF0549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38A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F0549" w:rsidRPr="00731E98" w:rsidRDefault="00DF0549" w:rsidP="00DF0549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66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48066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8066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48066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731E98">
        <w:rPr>
          <w:rFonts w:eastAsia="Calibri"/>
          <w:sz w:val="24"/>
          <w:szCs w:val="24"/>
          <w:lang w:eastAsia="en-US"/>
        </w:rPr>
        <w:tab/>
      </w:r>
    </w:p>
    <w:p w:rsidR="00DF0549" w:rsidRDefault="00DF0549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F0549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0A138A">
        <w:rPr>
          <w:rFonts w:eastAsia="Calibri"/>
          <w:b/>
          <w:sz w:val="24"/>
          <w:szCs w:val="24"/>
          <w:lang w:eastAsia="en-US"/>
        </w:rPr>
        <w:t>«</w:t>
      </w:r>
      <w:r w:rsidR="00181770" w:rsidRPr="000A138A">
        <w:rPr>
          <w:b/>
          <w:sz w:val="24"/>
          <w:szCs w:val="24"/>
        </w:rPr>
        <w:t>Детская литература</w:t>
      </w:r>
      <w:r w:rsidRPr="000A138A">
        <w:rPr>
          <w:rFonts w:eastAsia="Calibri"/>
          <w:sz w:val="24"/>
          <w:szCs w:val="24"/>
          <w:lang w:eastAsia="en-US"/>
        </w:rPr>
        <w:t>»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2C174C" w:rsidRPr="000A138A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0A138A" w:rsidTr="00373E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73E7D" w:rsidRPr="000A138A" w:rsidTr="00373E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7D" w:rsidRPr="007A2279" w:rsidRDefault="009C4AA8" w:rsidP="00AF6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49044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73E7D" w:rsidRPr="007A2279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7D" w:rsidRPr="007A2279" w:rsidRDefault="00373E7D" w:rsidP="00AF6F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279">
              <w:rPr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21" w:rsidRPr="002500DD" w:rsidRDefault="003C2621" w:rsidP="003C2621">
            <w:pPr>
              <w:pStyle w:val="a4"/>
              <w:tabs>
                <w:tab w:val="left" w:pos="30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0D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sz w:val="24"/>
                <w:szCs w:val="24"/>
              </w:rPr>
              <w:t xml:space="preserve">содержание произведений детской литературы; 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sz w:val="24"/>
                <w:szCs w:val="24"/>
              </w:rPr>
              <w:t xml:space="preserve">историю детской литературы в ее классических образцах; 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sz w:val="24"/>
                <w:szCs w:val="24"/>
              </w:rPr>
              <w:t xml:space="preserve">литературоведческий терминологический аппарат; 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sz w:val="24"/>
                <w:szCs w:val="24"/>
              </w:rPr>
              <w:t>особенности развития детской литературы и круга детского чтения</w:t>
            </w:r>
          </w:p>
          <w:p w:rsidR="003C2621" w:rsidRPr="002500DD" w:rsidRDefault="003C2621" w:rsidP="003C2621">
            <w:pPr>
              <w:pStyle w:val="Default"/>
              <w:tabs>
                <w:tab w:val="left" w:pos="302"/>
              </w:tabs>
              <w:contextualSpacing/>
              <w:rPr>
                <w:i/>
                <w:color w:val="auto"/>
              </w:rPr>
            </w:pPr>
            <w:r w:rsidRPr="002500DD">
              <w:rPr>
                <w:i/>
                <w:color w:val="auto"/>
              </w:rPr>
              <w:t xml:space="preserve">Уметь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  <w:rPr>
                <w:color w:val="auto"/>
              </w:rPr>
            </w:pPr>
            <w:r w:rsidRPr="002500DD">
              <w:rPr>
                <w:color w:val="auto"/>
              </w:rPr>
              <w:t xml:space="preserve">анализировать художественные, художественно-документальные, научно-популярные, учебные тексты круга детского чтения;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  <w:rPr>
                <w:color w:val="auto"/>
              </w:rPr>
            </w:pPr>
            <w:r w:rsidRPr="002500DD">
              <w:rPr>
                <w:color w:val="auto"/>
              </w:rPr>
              <w:t>определять качество и художественный уровень произведений детской литературы</w:t>
            </w:r>
          </w:p>
          <w:p w:rsidR="003C2621" w:rsidRPr="002500DD" w:rsidRDefault="003C2621" w:rsidP="003C2621">
            <w:pPr>
              <w:pStyle w:val="Default"/>
              <w:tabs>
                <w:tab w:val="left" w:pos="302"/>
              </w:tabs>
              <w:contextualSpacing/>
              <w:rPr>
                <w:i/>
                <w:color w:val="auto"/>
              </w:rPr>
            </w:pPr>
            <w:r w:rsidRPr="002500DD">
              <w:rPr>
                <w:i/>
                <w:color w:val="auto"/>
              </w:rPr>
              <w:t xml:space="preserve">Владеть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  <w:rPr>
                <w:color w:val="auto"/>
              </w:rPr>
            </w:pPr>
            <w:r w:rsidRPr="002500DD">
              <w:rPr>
                <w:color w:val="auto"/>
              </w:rPr>
              <w:t xml:space="preserve">навыками выразительного чтения произведений детской литературы;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  <w:rPr>
                <w:color w:val="auto"/>
              </w:rPr>
            </w:pPr>
            <w:r w:rsidRPr="002500DD">
              <w:rPr>
                <w:color w:val="auto"/>
              </w:rPr>
              <w:t xml:space="preserve">навыками диалогического общения с ребенком о прочитанных произведениях;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</w:pPr>
            <w:r w:rsidRPr="002500DD">
              <w:rPr>
                <w:color w:val="auto"/>
              </w:rPr>
              <w:t>навыками аналитического подхода к художественному тексту, имеющему сво</w:t>
            </w:r>
            <w:r w:rsidRPr="002500DD">
              <w:rPr>
                <w:color w:val="auto"/>
              </w:rPr>
              <w:lastRenderedPageBreak/>
              <w:t>им адресатом ребенка;</w:t>
            </w:r>
          </w:p>
          <w:p w:rsidR="00373E7D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</w:pPr>
            <w:r w:rsidRPr="002500DD">
              <w:rPr>
                <w:color w:val="auto"/>
              </w:rPr>
              <w:t>навыками критической оценки творчества писателей для детей и отдельных книг для чтения детей</w:t>
            </w:r>
          </w:p>
        </w:tc>
      </w:tr>
      <w:tr w:rsidR="00373E7D" w:rsidRPr="000A138A" w:rsidTr="002500DD">
        <w:trPr>
          <w:trHeight w:val="73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7D" w:rsidRPr="007A2279" w:rsidRDefault="009C4AA8" w:rsidP="00AF6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49044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73E7D" w:rsidRPr="007A2279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7D" w:rsidRPr="007A2279" w:rsidRDefault="00373E7D" w:rsidP="00AF6F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A2279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21" w:rsidRPr="002500DD" w:rsidRDefault="003C2621" w:rsidP="003C2621">
            <w:pPr>
              <w:pStyle w:val="a4"/>
              <w:tabs>
                <w:tab w:val="left" w:pos="30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0D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0DD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обновления образовательной среды для достижения образовательных результатов как системы образовательного пространства на уровне учебного предмета; 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0DD">
              <w:rPr>
                <w:rFonts w:ascii="Times New Roman" w:eastAsia="Times New Roman" w:hAnsi="Times New Roman"/>
                <w:sz w:val="24"/>
                <w:szCs w:val="24"/>
              </w:rPr>
              <w:t>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</w:t>
            </w:r>
          </w:p>
          <w:p w:rsidR="003C2621" w:rsidRPr="002500DD" w:rsidRDefault="003C2621" w:rsidP="003C2621">
            <w:pPr>
              <w:pStyle w:val="a4"/>
              <w:tabs>
                <w:tab w:val="left" w:pos="30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3C2621" w:rsidRPr="005D6451" w:rsidRDefault="005D645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color w:val="auto"/>
              </w:rPr>
              <w:t>самостоятельно проектировать</w:t>
            </w:r>
            <w:r w:rsidR="003C2621" w:rsidRPr="002500DD">
              <w:rPr>
                <w:color w:val="auto"/>
              </w:rPr>
              <w:t xml:space="preserve"> процесс достижения, оценки и коррекции образовательных результатов в рамках образовательной области, учебного предмета</w:t>
            </w:r>
          </w:p>
          <w:p w:rsidR="005D6451" w:rsidRPr="002500DD" w:rsidRDefault="005D6451" w:rsidP="005D6451">
            <w:pPr>
              <w:pStyle w:val="Default"/>
              <w:numPr>
                <w:ilvl w:val="0"/>
                <w:numId w:val="42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2500DD">
              <w:rPr>
                <w:color w:val="auto"/>
              </w:rPr>
              <w:t>самостоятельно организовывать и проводить процесс достижения, оценки и коррекции образовательных результатов в рамках образовательной области, учебного предмета</w:t>
            </w:r>
          </w:p>
          <w:p w:rsidR="003C2621" w:rsidRPr="002500DD" w:rsidRDefault="003C2621" w:rsidP="003C2621">
            <w:pPr>
              <w:pStyle w:val="Default"/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</w:rPr>
            </w:pPr>
            <w:r w:rsidRPr="002500DD">
              <w:rPr>
                <w:i/>
              </w:rPr>
              <w:t>Владеть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2500DD">
              <w:rPr>
                <w:rFonts w:eastAsia="Times New Roman"/>
              </w:rPr>
              <w:t xml:space="preserve">опытом самостоятельного отбора эффективных средств и способов достижения, оценки, коррекции образовательных результатов </w:t>
            </w:r>
          </w:p>
          <w:p w:rsidR="00373E7D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2500DD">
              <w:rPr>
                <w:rFonts w:eastAsia="Times New Roman"/>
              </w:rPr>
              <w:t>приемами рефлексии о достижении образовательных результатов и качестве учебно-воспитательного процесса преподаваемого учебного предмета</w:t>
            </w:r>
          </w:p>
        </w:tc>
      </w:tr>
    </w:tbl>
    <w:p w:rsidR="002C174C" w:rsidRPr="000A138A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0A138A" w:rsidRDefault="00373E7D" w:rsidP="00373E7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2C174C" w:rsidRPr="000A138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0A138A" w:rsidRDefault="00181770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138A">
        <w:rPr>
          <w:sz w:val="24"/>
          <w:szCs w:val="24"/>
        </w:rPr>
        <w:t xml:space="preserve">Дисциплина </w:t>
      </w:r>
      <w:r w:rsidR="00373E7D">
        <w:rPr>
          <w:b/>
          <w:sz w:val="24"/>
          <w:szCs w:val="24"/>
        </w:rPr>
        <w:t>Б1.В.20</w:t>
      </w:r>
      <w:r w:rsidR="006D70E3" w:rsidRPr="000A138A">
        <w:rPr>
          <w:b/>
          <w:sz w:val="24"/>
          <w:szCs w:val="24"/>
        </w:rPr>
        <w:t xml:space="preserve"> </w:t>
      </w:r>
      <w:r w:rsidR="002C174C" w:rsidRPr="000A138A">
        <w:rPr>
          <w:b/>
          <w:sz w:val="24"/>
          <w:szCs w:val="24"/>
        </w:rPr>
        <w:t>«</w:t>
      </w:r>
      <w:r w:rsidRPr="000A138A">
        <w:rPr>
          <w:b/>
          <w:sz w:val="24"/>
          <w:szCs w:val="24"/>
        </w:rPr>
        <w:t>Детская литература</w:t>
      </w:r>
      <w:r w:rsidR="002C174C" w:rsidRPr="000A138A">
        <w:rPr>
          <w:b/>
          <w:sz w:val="24"/>
          <w:szCs w:val="24"/>
        </w:rPr>
        <w:t>»</w:t>
      </w:r>
      <w:r w:rsidR="002C174C" w:rsidRPr="000A138A">
        <w:rPr>
          <w:sz w:val="24"/>
          <w:szCs w:val="24"/>
        </w:rPr>
        <w:t xml:space="preserve"> </w:t>
      </w:r>
      <w:r w:rsidR="002C174C" w:rsidRPr="000A138A">
        <w:rPr>
          <w:rFonts w:eastAsia="Calibri"/>
          <w:sz w:val="24"/>
          <w:szCs w:val="24"/>
          <w:lang w:eastAsia="en-US"/>
        </w:rPr>
        <w:t>является дисциплиной по выбору вариа</w:t>
      </w:r>
      <w:r w:rsidR="00373E7D">
        <w:rPr>
          <w:rFonts w:eastAsia="Calibri"/>
          <w:sz w:val="24"/>
          <w:szCs w:val="24"/>
          <w:lang w:eastAsia="en-US"/>
        </w:rPr>
        <w:t>тивной части блока Б</w:t>
      </w:r>
      <w:r w:rsidR="002C174C" w:rsidRPr="000A138A">
        <w:rPr>
          <w:rFonts w:eastAsia="Calibri"/>
          <w:sz w:val="24"/>
          <w:szCs w:val="24"/>
          <w:lang w:eastAsia="en-US"/>
        </w:rPr>
        <w:t>1</w:t>
      </w:r>
      <w:r w:rsidR="00373E7D">
        <w:rPr>
          <w:rFonts w:eastAsia="Calibri"/>
          <w:sz w:val="24"/>
          <w:szCs w:val="24"/>
          <w:lang w:eastAsia="en-US"/>
        </w:rPr>
        <w:t>.</w:t>
      </w:r>
    </w:p>
    <w:p w:rsidR="00976735" w:rsidRPr="000A138A" w:rsidRDefault="00976735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2268"/>
        <w:gridCol w:w="2073"/>
        <w:gridCol w:w="2460"/>
        <w:gridCol w:w="1122"/>
      </w:tblGrid>
      <w:tr w:rsidR="002C174C" w:rsidRPr="000A138A" w:rsidTr="009750B5">
        <w:tc>
          <w:tcPr>
            <w:tcW w:w="1678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0A138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0A138A" w:rsidTr="009750B5">
        <w:tc>
          <w:tcPr>
            <w:tcW w:w="16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0A138A" w:rsidTr="009750B5">
        <w:tc>
          <w:tcPr>
            <w:tcW w:w="16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</w:t>
            </w:r>
            <w:r w:rsidR="00213D1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лин:</w:t>
            </w:r>
          </w:p>
        </w:tc>
        <w:tc>
          <w:tcPr>
            <w:tcW w:w="2285" w:type="dxa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0A138A" w:rsidTr="009750B5">
        <w:tc>
          <w:tcPr>
            <w:tcW w:w="1678" w:type="dxa"/>
            <w:vAlign w:val="center"/>
          </w:tcPr>
          <w:p w:rsidR="00181770" w:rsidRPr="000A138A" w:rsidRDefault="006D70E3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sz w:val="24"/>
                <w:szCs w:val="24"/>
              </w:rPr>
              <w:t>Б1.В.</w:t>
            </w:r>
            <w:r w:rsidR="00373E7D"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  <w:vAlign w:val="center"/>
          </w:tcPr>
          <w:p w:rsidR="00181770" w:rsidRPr="00373E7D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3E7D">
              <w:rPr>
                <w:sz w:val="24"/>
                <w:szCs w:val="24"/>
              </w:rPr>
              <w:t>Детская литература</w:t>
            </w:r>
          </w:p>
        </w:tc>
        <w:tc>
          <w:tcPr>
            <w:tcW w:w="2083" w:type="dxa"/>
            <w:vAlign w:val="center"/>
          </w:tcPr>
          <w:p w:rsidR="004A0681" w:rsidRPr="00823585" w:rsidRDefault="00213D1A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823585">
              <w:rPr>
                <w:sz w:val="24"/>
                <w:szCs w:val="24"/>
                <w:lang w:eastAsia="en-US"/>
              </w:rPr>
              <w:t xml:space="preserve">Литература XVII - первой половины XIX века, Литература второй половины XIX - XX веков, Устное </w:t>
            </w:r>
            <w:r w:rsidRPr="00823585">
              <w:rPr>
                <w:sz w:val="24"/>
                <w:szCs w:val="24"/>
                <w:lang w:eastAsia="en-US"/>
              </w:rPr>
              <w:lastRenderedPageBreak/>
              <w:t>народное творчество, Лингвистический анализ текста</w:t>
            </w:r>
          </w:p>
        </w:tc>
        <w:tc>
          <w:tcPr>
            <w:tcW w:w="2285" w:type="dxa"/>
            <w:vAlign w:val="center"/>
          </w:tcPr>
          <w:p w:rsidR="00181770" w:rsidRPr="00823585" w:rsidRDefault="00213D1A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823585">
              <w:rPr>
                <w:sz w:val="24"/>
                <w:szCs w:val="24"/>
                <w:lang w:eastAsia="en-US"/>
              </w:rPr>
              <w:lastRenderedPageBreak/>
              <w:t>Литературоведческий анализ текста, Русская литература второй половины XIX века, Русская литература XX века, Со</w:t>
            </w:r>
            <w:r w:rsidRPr="00823585">
              <w:rPr>
                <w:sz w:val="24"/>
                <w:szCs w:val="24"/>
                <w:lang w:eastAsia="en-US"/>
              </w:rPr>
              <w:lastRenderedPageBreak/>
              <w:t>временная русская литература</w:t>
            </w:r>
          </w:p>
        </w:tc>
        <w:tc>
          <w:tcPr>
            <w:tcW w:w="1147" w:type="dxa"/>
            <w:vAlign w:val="center"/>
          </w:tcPr>
          <w:p w:rsidR="00181770" w:rsidRPr="000A138A" w:rsidRDefault="00373E7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E962E2" w:rsidRPr="000A138A">
              <w:rPr>
                <w:rFonts w:eastAsia="Calibri"/>
                <w:sz w:val="24"/>
                <w:szCs w:val="24"/>
                <w:lang w:eastAsia="en-US"/>
              </w:rPr>
              <w:t>К-1;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2C174C" w:rsidRPr="000A138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0A138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0A138A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0A138A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0A138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0A138A">
        <w:rPr>
          <w:rFonts w:eastAsia="Calibri"/>
          <w:sz w:val="24"/>
          <w:szCs w:val="24"/>
          <w:lang w:eastAsia="en-US"/>
        </w:rPr>
        <w:t xml:space="preserve"> </w:t>
      </w:r>
      <w:r w:rsidR="006D0017">
        <w:rPr>
          <w:rFonts w:eastAsia="Calibri"/>
          <w:sz w:val="24"/>
          <w:szCs w:val="24"/>
          <w:lang w:eastAsia="en-US"/>
        </w:rPr>
        <w:t>5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зачетных </w:t>
      </w:r>
      <w:r w:rsidR="006D0017">
        <w:rPr>
          <w:rFonts w:eastAsia="Calibri"/>
          <w:color w:val="000000"/>
          <w:sz w:val="24"/>
          <w:szCs w:val="24"/>
          <w:lang w:eastAsia="en-US"/>
        </w:rPr>
        <w:t>единиц – 180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C174C" w:rsidRPr="000A138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0A138A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C174C" w:rsidRPr="000A138A" w:rsidRDefault="00E962E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D001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A00CA" w:rsidRPr="000A138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632A6" w:rsidRPr="000A138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962E2" w:rsidRPr="000A138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147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0A138A" w:rsidTr="009750B5">
        <w:tc>
          <w:tcPr>
            <w:tcW w:w="4365" w:type="dxa"/>
            <w:vAlign w:val="center"/>
          </w:tcPr>
          <w:p w:rsidR="002C174C" w:rsidRPr="000A138A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D001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D001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0A138A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0A138A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5. </w:t>
      </w:r>
      <w:r w:rsidR="0047633A" w:rsidRPr="000A138A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A138A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0A138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0A138A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262FB" w:rsidRPr="000A138A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color w:val="000000"/>
              </w:rPr>
            </w:pPr>
            <w:r w:rsidRPr="000A138A">
              <w:rPr>
                <w:b/>
                <w:bCs/>
                <w:color w:val="000000"/>
              </w:rPr>
              <w:t>Всего</w:t>
            </w:r>
          </w:p>
        </w:tc>
      </w:tr>
      <w:tr w:rsidR="008262FB" w:rsidRPr="000A138A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0A138A">
              <w:rPr>
                <w:bCs/>
                <w:color w:val="000000"/>
                <w:sz w:val="24"/>
                <w:szCs w:val="24"/>
              </w:rPr>
              <w:t>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2C12A1" w:rsidRPr="000A138A">
              <w:rPr>
                <w:color w:val="000000"/>
                <w:sz w:val="24"/>
                <w:szCs w:val="24"/>
              </w:rPr>
              <w:t>Детская литература XI – XIX вв.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1. </w:t>
            </w:r>
            <w:r w:rsidR="00B147A4" w:rsidRPr="000A138A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A138A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2. </w:t>
            </w:r>
            <w:r w:rsidR="00B147A4" w:rsidRPr="000A138A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3. </w:t>
            </w:r>
            <w:r w:rsidR="002C12A1" w:rsidRPr="000A138A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4. </w:t>
            </w:r>
            <w:r w:rsidR="00072E9D" w:rsidRPr="000A138A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="00072E9D" w:rsidRPr="000A1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0A138A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6.  </w:t>
            </w:r>
            <w:r w:rsidR="002C12A1" w:rsidRPr="000A138A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D47D78" w:rsidRPr="000A138A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 w:rsidP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2A1" w:rsidRPr="000A138A" w:rsidRDefault="0036699E" w:rsidP="002C12A1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7. </w:t>
            </w:r>
            <w:r w:rsidR="002C12A1" w:rsidRPr="000A138A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6D4CB2" w:rsidRPr="000A138A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0A138A" w:rsidRDefault="002E4262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 w:rsidP="00AA00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FB" w:rsidRPr="000A138A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8. </w:t>
            </w:r>
            <w:r w:rsidR="00E140C4"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2E4262" w:rsidRPr="000A138A" w:rsidRDefault="00E140C4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 w:rsidP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0C4" w:rsidRPr="000A138A" w:rsidRDefault="0036699E" w:rsidP="00E140C4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9. </w:t>
            </w:r>
            <w:r w:rsidR="00E140C4"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D9123F" w:rsidRPr="000A138A" w:rsidRDefault="00E140C4" w:rsidP="00E140C4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10. </w:t>
            </w:r>
            <w:r w:rsidR="00E140C4" w:rsidRPr="000A138A">
              <w:rPr>
                <w:sz w:val="24"/>
                <w:szCs w:val="24"/>
              </w:rPr>
              <w:t>Развитие жанра литературной сказки</w:t>
            </w:r>
          </w:p>
          <w:p w:rsidR="002E4262" w:rsidRPr="000A138A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11. </w:t>
            </w:r>
            <w:r w:rsidR="00E140C4" w:rsidRPr="000A138A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2E4262" w:rsidRPr="000A138A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36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364C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A138A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12. </w:t>
            </w:r>
            <w:r w:rsidR="00E140C4" w:rsidRPr="000A138A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13. </w:t>
            </w:r>
            <w:r w:rsidR="00E140C4" w:rsidRPr="000A138A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 w:rsidP="00AA00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 w:rsidP="00AA00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00CA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D00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4621B" w:rsidRPr="000A1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AA00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C11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C118A" w:rsidP="00BB11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0A138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0A138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0A138A">
              <w:rPr>
                <w:color w:val="000000"/>
                <w:sz w:val="24"/>
                <w:szCs w:val="24"/>
              </w:rPr>
              <w:t>Итого с экзамен</w:t>
            </w:r>
            <w:r w:rsidR="008262FB" w:rsidRPr="000A138A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D001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875896" w:rsidRPr="000A138A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0A138A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0A138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5.2. </w:t>
      </w:r>
      <w:r w:rsidR="007F4B97" w:rsidRPr="000A138A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0A138A">
        <w:rPr>
          <w:b/>
          <w:color w:val="000000"/>
          <w:sz w:val="24"/>
          <w:szCs w:val="24"/>
        </w:rPr>
        <w:t>за</w:t>
      </w:r>
      <w:r w:rsidR="007F4B97" w:rsidRPr="000A138A">
        <w:rPr>
          <w:b/>
          <w:color w:val="000000"/>
          <w:sz w:val="24"/>
          <w:szCs w:val="24"/>
        </w:rPr>
        <w:t>очной формы обучения</w:t>
      </w:r>
    </w:p>
    <w:p w:rsidR="006E0512" w:rsidRPr="000A138A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0A138A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4262" w:rsidRPr="000A138A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b/>
                <w:bCs/>
                <w:color w:val="000000"/>
              </w:rPr>
            </w:pPr>
            <w:r w:rsidRPr="000A138A">
              <w:rPr>
                <w:b/>
                <w:bCs/>
                <w:color w:val="000000"/>
              </w:rPr>
              <w:t>Всего</w:t>
            </w:r>
          </w:p>
        </w:tc>
      </w:tr>
      <w:tr w:rsidR="002E4262" w:rsidRPr="000A138A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0A138A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Pr="000A138A">
              <w:rPr>
                <w:bCs/>
                <w:color w:val="000000"/>
                <w:sz w:val="24"/>
                <w:szCs w:val="24"/>
              </w:rPr>
              <w:t>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3F7D55" w:rsidRPr="000A138A">
              <w:rPr>
                <w:sz w:val="24"/>
                <w:szCs w:val="24"/>
              </w:rPr>
              <w:t>Детская литература XI – XIX вв.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1. </w:t>
            </w:r>
            <w:r w:rsidRPr="000A138A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2. </w:t>
            </w:r>
            <w:r w:rsidRPr="000A138A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3. </w:t>
            </w:r>
            <w:r w:rsidRPr="000A138A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4. </w:t>
            </w:r>
            <w:r w:rsidRPr="000A138A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Pr="000A1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 w:rsidP="005A1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72E9D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 w:rsidP="0073217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0A138A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6.  </w:t>
            </w:r>
            <w:r w:rsidRPr="000A138A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7. </w:t>
            </w:r>
            <w:r w:rsidRPr="000A138A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 w:rsidP="00B8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 w:rsidP="005A1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 w:rsidP="00B87C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7D1" w:rsidRPr="000A138A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Pr="000A138A">
              <w:rPr>
                <w:bCs/>
                <w:color w:val="000000"/>
                <w:sz w:val="24"/>
                <w:szCs w:val="24"/>
              </w:rPr>
              <w:t>II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3F7D55" w:rsidRPr="000A138A">
              <w:rPr>
                <w:color w:val="000000"/>
                <w:sz w:val="24"/>
                <w:szCs w:val="24"/>
              </w:rPr>
              <w:t>Детская литература ХХ -  ХХI вв.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8. </w:t>
            </w:r>
            <w:r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9. </w:t>
            </w:r>
            <w:r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10. </w:t>
            </w:r>
            <w:r w:rsidRPr="000A138A">
              <w:rPr>
                <w:sz w:val="24"/>
                <w:szCs w:val="24"/>
              </w:rPr>
              <w:t>Развитие жанра литературной сказки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11. </w:t>
            </w:r>
            <w:r w:rsidRPr="000A138A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12. </w:t>
            </w:r>
            <w:r w:rsidRPr="000A138A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13. </w:t>
            </w:r>
            <w:r w:rsidRPr="000A138A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A7B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A7B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A7BA0" w:rsidP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A7B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6E0512" w:rsidRPr="000A138A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Pr="000A138A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5E1B65" w:rsidRPr="00B77173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B77173">
        <w:rPr>
          <w:b/>
          <w:i/>
          <w:sz w:val="16"/>
          <w:szCs w:val="16"/>
        </w:rPr>
        <w:t>* Примечания:</w:t>
      </w:r>
    </w:p>
    <w:p w:rsidR="005E1B65" w:rsidRPr="00B77173" w:rsidRDefault="005E1B65" w:rsidP="005E1B65">
      <w:pPr>
        <w:ind w:firstLine="709"/>
        <w:jc w:val="both"/>
        <w:rPr>
          <w:b/>
          <w:sz w:val="16"/>
          <w:szCs w:val="16"/>
        </w:rPr>
      </w:pPr>
      <w:r w:rsidRPr="00B7717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77173" w:rsidRPr="00AB58A4" w:rsidRDefault="005E1B65" w:rsidP="00B77173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B7717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77173">
        <w:rPr>
          <w:b/>
          <w:sz w:val="16"/>
          <w:szCs w:val="16"/>
        </w:rPr>
        <w:t>«</w:t>
      </w:r>
      <w:r w:rsidR="000104DC" w:rsidRPr="00B77173">
        <w:rPr>
          <w:b/>
          <w:sz w:val="16"/>
          <w:szCs w:val="16"/>
        </w:rPr>
        <w:t>Детская литература</w:t>
      </w:r>
      <w:r w:rsidRPr="00B77173">
        <w:rPr>
          <w:b/>
          <w:sz w:val="16"/>
          <w:szCs w:val="16"/>
        </w:rPr>
        <w:t>»</w:t>
      </w:r>
      <w:r w:rsidRPr="00B77173">
        <w:rPr>
          <w:sz w:val="16"/>
          <w:szCs w:val="16"/>
        </w:rPr>
        <w:t xml:space="preserve"> </w:t>
      </w:r>
      <w:r w:rsidR="00B77173" w:rsidRPr="00B77173">
        <w:rPr>
          <w:sz w:val="16"/>
          <w:szCs w:val="16"/>
        </w:rPr>
        <w:t xml:space="preserve">согласно требованиям </w:t>
      </w:r>
      <w:r w:rsidR="00B77173" w:rsidRPr="00B77173">
        <w:rPr>
          <w:b/>
          <w:sz w:val="16"/>
          <w:szCs w:val="16"/>
        </w:rPr>
        <w:t>частей 3-5 статьи 13, статьи 30, пункта 3 части 1 статьи 34</w:t>
      </w:r>
      <w:r w:rsidR="00B77173" w:rsidRPr="00B77173">
        <w:rPr>
          <w:sz w:val="16"/>
          <w:szCs w:val="16"/>
        </w:rPr>
        <w:t xml:space="preserve"> Федерального закона Российской Федерации </w:t>
      </w:r>
      <w:r w:rsidR="00B77173" w:rsidRPr="00B77173">
        <w:rPr>
          <w:b/>
          <w:sz w:val="16"/>
          <w:szCs w:val="16"/>
        </w:rPr>
        <w:t>от</w:t>
      </w:r>
      <w:r w:rsidR="00B77173" w:rsidRPr="00AB58A4">
        <w:rPr>
          <w:b/>
          <w:sz w:val="16"/>
          <w:szCs w:val="16"/>
        </w:rPr>
        <w:t xml:space="preserve"> 29.12.2012 № 273-ФЗ</w:t>
      </w:r>
      <w:r w:rsidR="00B77173" w:rsidRPr="00AB58A4">
        <w:rPr>
          <w:sz w:val="16"/>
          <w:szCs w:val="16"/>
        </w:rPr>
        <w:t xml:space="preserve"> «Об образовании в Российской Федерации»; </w:t>
      </w:r>
      <w:r w:rsidR="00B77173" w:rsidRPr="00AB58A4">
        <w:rPr>
          <w:b/>
          <w:sz w:val="16"/>
          <w:szCs w:val="16"/>
        </w:rPr>
        <w:t>пунктов 16, 38</w:t>
      </w:r>
      <w:r w:rsidR="00B77173" w:rsidRPr="00AB58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77173" w:rsidRPr="00AB58A4" w:rsidRDefault="00B77173" w:rsidP="00B77173">
      <w:pPr>
        <w:ind w:firstLine="709"/>
        <w:jc w:val="both"/>
        <w:rPr>
          <w:b/>
          <w:sz w:val="16"/>
          <w:szCs w:val="16"/>
        </w:rPr>
      </w:pPr>
      <w:r w:rsidRPr="00AB58A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77173" w:rsidRPr="00AB58A4" w:rsidRDefault="00B77173" w:rsidP="00B77173">
      <w:pPr>
        <w:ind w:firstLine="709"/>
        <w:jc w:val="both"/>
        <w:rPr>
          <w:sz w:val="16"/>
          <w:szCs w:val="16"/>
        </w:rPr>
      </w:pPr>
      <w:r w:rsidRPr="00AB58A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B58A4">
        <w:rPr>
          <w:b/>
          <w:sz w:val="16"/>
          <w:szCs w:val="16"/>
        </w:rPr>
        <w:t>статьи 79</w:t>
      </w:r>
      <w:r w:rsidRPr="00AB58A4">
        <w:rPr>
          <w:sz w:val="16"/>
          <w:szCs w:val="16"/>
        </w:rPr>
        <w:t xml:space="preserve"> Федерального закона Российской Федерации </w:t>
      </w:r>
      <w:r w:rsidRPr="00AB58A4">
        <w:rPr>
          <w:b/>
          <w:sz w:val="16"/>
          <w:szCs w:val="16"/>
        </w:rPr>
        <w:t>от 29.12.2012 № 273-ФЗ</w:t>
      </w:r>
      <w:r w:rsidRPr="00AB58A4">
        <w:rPr>
          <w:sz w:val="16"/>
          <w:szCs w:val="16"/>
        </w:rPr>
        <w:t xml:space="preserve"> «Об образовании в Российской Федерации»; </w:t>
      </w:r>
      <w:r w:rsidRPr="00AB58A4">
        <w:rPr>
          <w:b/>
          <w:sz w:val="16"/>
          <w:szCs w:val="16"/>
        </w:rPr>
        <w:t>раздела III</w:t>
      </w:r>
      <w:r w:rsidRPr="00AB58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B58A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B58A4">
        <w:rPr>
          <w:sz w:val="16"/>
          <w:szCs w:val="16"/>
        </w:rPr>
        <w:t>).</w:t>
      </w:r>
    </w:p>
    <w:p w:rsidR="00B77173" w:rsidRPr="00AB58A4" w:rsidRDefault="00B77173" w:rsidP="00B77173">
      <w:pPr>
        <w:ind w:firstLine="709"/>
        <w:jc w:val="both"/>
        <w:rPr>
          <w:b/>
          <w:sz w:val="16"/>
          <w:szCs w:val="16"/>
        </w:rPr>
      </w:pPr>
      <w:r w:rsidRPr="00AB58A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77173" w:rsidRPr="00AB58A4" w:rsidRDefault="00B77173" w:rsidP="00B77173">
      <w:pPr>
        <w:ind w:firstLine="709"/>
        <w:jc w:val="both"/>
        <w:rPr>
          <w:sz w:val="16"/>
          <w:szCs w:val="16"/>
        </w:rPr>
      </w:pPr>
      <w:r w:rsidRPr="00AB58A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B58A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B58A4">
        <w:rPr>
          <w:sz w:val="16"/>
          <w:szCs w:val="16"/>
        </w:rPr>
        <w:t xml:space="preserve">Федерального закона Российской Федерации </w:t>
      </w:r>
      <w:r w:rsidRPr="00AB58A4">
        <w:rPr>
          <w:b/>
          <w:sz w:val="16"/>
          <w:szCs w:val="16"/>
        </w:rPr>
        <w:t>от 29.12.2012 № 273-ФЗ</w:t>
      </w:r>
      <w:r w:rsidRPr="00AB58A4">
        <w:rPr>
          <w:sz w:val="16"/>
          <w:szCs w:val="16"/>
        </w:rPr>
        <w:t xml:space="preserve"> «Об образовании в Российской Федерации»; </w:t>
      </w:r>
      <w:r w:rsidRPr="00AB58A4">
        <w:rPr>
          <w:b/>
          <w:sz w:val="16"/>
          <w:szCs w:val="16"/>
        </w:rPr>
        <w:t>пункта 20</w:t>
      </w:r>
      <w:r w:rsidRPr="00AB58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B58A4">
        <w:rPr>
          <w:b/>
          <w:sz w:val="16"/>
          <w:szCs w:val="16"/>
        </w:rPr>
        <w:t>частью 5 статьи 5</w:t>
      </w:r>
      <w:r w:rsidRPr="00AB58A4">
        <w:rPr>
          <w:sz w:val="16"/>
          <w:szCs w:val="16"/>
        </w:rPr>
        <w:t xml:space="preserve"> Федерального закона </w:t>
      </w:r>
      <w:r w:rsidRPr="00AB58A4">
        <w:rPr>
          <w:b/>
          <w:sz w:val="16"/>
          <w:szCs w:val="16"/>
        </w:rPr>
        <w:t>от 05.05.2014 № 84-ФЗ</w:t>
      </w:r>
      <w:r w:rsidRPr="00AB58A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</w:r>
      <w:r w:rsidRPr="00AB58A4">
        <w:rPr>
          <w:sz w:val="16"/>
          <w:szCs w:val="16"/>
        </w:rPr>
        <w:lastRenderedPageBreak/>
        <w:t>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77173" w:rsidRPr="00AB58A4" w:rsidRDefault="00B77173" w:rsidP="00B77173">
      <w:pPr>
        <w:ind w:firstLine="709"/>
        <w:jc w:val="both"/>
        <w:rPr>
          <w:b/>
          <w:sz w:val="16"/>
          <w:szCs w:val="16"/>
        </w:rPr>
      </w:pPr>
      <w:r w:rsidRPr="00AB58A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77173" w:rsidRPr="00AB58A4" w:rsidRDefault="00B77173" w:rsidP="00B77173">
      <w:pPr>
        <w:ind w:firstLine="709"/>
        <w:jc w:val="both"/>
        <w:rPr>
          <w:sz w:val="24"/>
          <w:szCs w:val="24"/>
        </w:rPr>
      </w:pPr>
      <w:r w:rsidRPr="00AB58A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B58A4">
        <w:rPr>
          <w:b/>
          <w:sz w:val="16"/>
          <w:szCs w:val="16"/>
        </w:rPr>
        <w:t>пункта 9 части 1 статьи 33, части 3 статьи 34</w:t>
      </w:r>
      <w:r w:rsidRPr="00AB58A4">
        <w:rPr>
          <w:sz w:val="16"/>
          <w:szCs w:val="16"/>
        </w:rPr>
        <w:t xml:space="preserve"> Федерального закона Российской Федерации </w:t>
      </w:r>
      <w:r w:rsidRPr="00AB58A4">
        <w:rPr>
          <w:b/>
          <w:sz w:val="16"/>
          <w:szCs w:val="16"/>
        </w:rPr>
        <w:t>от 29.12.2012 № 273-ФЗ</w:t>
      </w:r>
      <w:r w:rsidRPr="00AB58A4">
        <w:rPr>
          <w:sz w:val="16"/>
          <w:szCs w:val="16"/>
        </w:rPr>
        <w:t xml:space="preserve"> «Об образовании в Российской Федерации»; </w:t>
      </w:r>
      <w:r w:rsidRPr="00AB58A4">
        <w:rPr>
          <w:b/>
          <w:sz w:val="16"/>
          <w:szCs w:val="16"/>
        </w:rPr>
        <w:t>пункта 43</w:t>
      </w:r>
      <w:r w:rsidRPr="00AB58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77173" w:rsidRPr="00AB58A4" w:rsidRDefault="00B77173" w:rsidP="00B771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A138A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5.</w:t>
      </w:r>
      <w:r w:rsidR="00114770" w:rsidRPr="000A138A">
        <w:rPr>
          <w:b/>
          <w:color w:val="000000"/>
          <w:sz w:val="24"/>
          <w:szCs w:val="24"/>
        </w:rPr>
        <w:t>3</w:t>
      </w:r>
      <w:r w:rsidRPr="000A138A">
        <w:rPr>
          <w:b/>
          <w:color w:val="000000"/>
          <w:sz w:val="24"/>
          <w:szCs w:val="24"/>
        </w:rPr>
        <w:t xml:space="preserve"> Содержание дисциплины</w:t>
      </w: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Раздел </w:t>
      </w:r>
      <w:r w:rsidRPr="000A138A">
        <w:rPr>
          <w:b/>
          <w:bCs/>
          <w:sz w:val="24"/>
          <w:szCs w:val="24"/>
        </w:rPr>
        <w:t>I</w:t>
      </w:r>
      <w:r w:rsidRPr="000A138A">
        <w:rPr>
          <w:b/>
          <w:sz w:val="24"/>
          <w:szCs w:val="24"/>
        </w:rPr>
        <w:t xml:space="preserve">. Детская литература XI – XIX вв. </w:t>
      </w: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1. Специфика детской литературы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особенностей произведений детской литературы в художественной практике различных писателей. Психолого-педагогическое и эстетическое своеобразие произведений, адресованных разным читательским группам. Круг детского чтения. Художественные критерии детской литературы. Роль иллюстрации в детской книге. </w:t>
      </w:r>
    </w:p>
    <w:p w:rsidR="000104DC" w:rsidRPr="000A138A" w:rsidRDefault="003619F5" w:rsidP="003619F5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Значение детской литературы для умственного, нравственного и эстетического развития ребенка.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2. Устное народное творчество для детей и в детском чтении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 </w:t>
      </w:r>
    </w:p>
    <w:p w:rsidR="003619F5" w:rsidRPr="000A138A" w:rsidRDefault="003619F5" w:rsidP="003619F5">
      <w:pPr>
        <w:widowControl/>
        <w:ind w:firstLine="708"/>
        <w:rPr>
          <w:color w:val="000000"/>
          <w:sz w:val="28"/>
          <w:szCs w:val="28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3. </w:t>
      </w:r>
      <w:r w:rsidRPr="000A138A">
        <w:rPr>
          <w:b/>
          <w:bCs/>
          <w:sz w:val="24"/>
          <w:szCs w:val="24"/>
        </w:rPr>
        <w:t>Мифологические сюжеты и народные сказки в детском чтении</w:t>
      </w:r>
      <w:r w:rsidRPr="000A138A">
        <w:rPr>
          <w:b/>
          <w:sz w:val="24"/>
          <w:szCs w:val="24"/>
        </w:rPr>
        <w:t xml:space="preserve">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Героические песни и былины – производное мифологического и художественного сознания. Сюжетная связь народных сказок с первобытными мифами.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Воспитательное значение народных сказок. К. И. Чуковский о роли народной сказки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Сказки о животных. Особенности этого жанра: воплощение в образах зверей типичных человеческих характеров; устойчивость характеристик; традиционность сюжетного построения. </w:t>
      </w:r>
    </w:p>
    <w:p w:rsidR="003619F5" w:rsidRPr="000A138A" w:rsidRDefault="003619F5" w:rsidP="00BC2EA7">
      <w:pPr>
        <w:widowControl/>
        <w:ind w:firstLine="708"/>
        <w:rPr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Бытовые сказки. Положительные герои бытовых сказок: находчивый мужик, бывалый солдат. Основные темы бытовых сказок. </w:t>
      </w:r>
      <w:r w:rsidRPr="000A138A">
        <w:rPr>
          <w:sz w:val="24"/>
          <w:szCs w:val="24"/>
        </w:rPr>
        <w:t xml:space="preserve">Юмористический характер, высмеивание глупости, лени, болтливости, жадности. Язык и стиль бытовых сказок. </w:t>
      </w:r>
    </w:p>
    <w:p w:rsidR="003619F5" w:rsidRPr="000A138A" w:rsidRDefault="003619F5" w:rsidP="003619F5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Подходы и приемы организации детского чтения народных сказок. Сборники сказок (Ф. Н. Афанасьев, В. Даль, В. П. Аникин и др.). Иллюстраторы народных сказок (И. Билибин, Т. Маврина, Ю. Васнецов, М. Беляева и др.). </w:t>
      </w:r>
    </w:p>
    <w:p w:rsidR="000104DC" w:rsidRPr="000A138A" w:rsidRDefault="003619F5" w:rsidP="003619F5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Обработка сюжетов народных сказок Ш. Перро. Книга Ш. Перро «Сказки моей ма</w:t>
      </w:r>
      <w:r w:rsidRPr="000A138A">
        <w:rPr>
          <w:sz w:val="24"/>
          <w:szCs w:val="24"/>
        </w:rPr>
        <w:lastRenderedPageBreak/>
        <w:t>тушки Гусыни» – основа для развития французской литературной сказки.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4. </w:t>
      </w:r>
      <w:r w:rsidR="00072E9D" w:rsidRPr="000A138A">
        <w:rPr>
          <w:b/>
          <w:bCs/>
          <w:sz w:val="24"/>
          <w:szCs w:val="24"/>
        </w:rPr>
        <w:t>Становление жанра литературной сказки в 19 веке</w:t>
      </w:r>
      <w:r w:rsidR="00072E9D" w:rsidRPr="000A138A">
        <w:rPr>
          <w:b/>
          <w:sz w:val="24"/>
          <w:szCs w:val="24"/>
        </w:rPr>
        <w:t xml:space="preserve"> </w:t>
      </w:r>
    </w:p>
    <w:p w:rsidR="00072E9D" w:rsidRPr="000A138A" w:rsidRDefault="00072E9D" w:rsidP="00072E9D">
      <w:pPr>
        <w:pStyle w:val="Default"/>
        <w:ind w:firstLine="708"/>
        <w:rPr>
          <w:rFonts w:eastAsia="Times New Roman"/>
          <w:lang w:eastAsia="ru-RU"/>
        </w:rPr>
      </w:pPr>
      <w:r w:rsidRPr="000A138A">
        <w:rPr>
          <w:rFonts w:eastAsia="Times New Roman"/>
          <w:lang w:eastAsia="ru-RU"/>
        </w:rPr>
        <w:t xml:space="preserve">Сборник «Детские и семейные сказки» братьев Гримм. Сохранение колорита народной немецкой сказки. </w:t>
      </w:r>
    </w:p>
    <w:p w:rsidR="00072E9D" w:rsidRPr="000A138A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Немецкая романтическая традиция в сказках Э. Т. Гофмана и В. Гауфа. Поиск романтиками эстетических образцов в фольклоре. Сочетание в сказках волшебного, фантастического с современной действительностью. Раскрытие мира человеческих страстей, пороков и добродетелей. </w:t>
      </w:r>
    </w:p>
    <w:p w:rsidR="00072E9D" w:rsidRPr="000A138A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Развитие скандинавской литературной сказки. Переработка Г. Х. Андерсеном народных сказок. Сближение реального и сказочного миров в сказках Андерсена. Романтические черты сказок. Своеобразие персонажей. Сатира в сказках. Познавательная и воспитательная ценность сказок. Влияние Андерсена на развитие литературной сказки. Популярность его сказок у детей. </w:t>
      </w:r>
    </w:p>
    <w:p w:rsidR="00D05787" w:rsidRPr="000A138A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педагогическая направленность. </w:t>
      </w:r>
    </w:p>
    <w:p w:rsidR="00D05787" w:rsidRPr="000A138A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Научно-познавательные сказки В. Ф. Одоевского. Принципы переработки народных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 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5. </w:t>
      </w:r>
      <w:r w:rsidR="00D05787" w:rsidRPr="000A138A">
        <w:rPr>
          <w:b/>
          <w:color w:val="000000"/>
          <w:sz w:val="24"/>
          <w:szCs w:val="24"/>
        </w:rPr>
        <w:t>Расцвет поэтической литературной сказки в 1 половине 19 века</w:t>
      </w:r>
    </w:p>
    <w:p w:rsidR="00974D64" w:rsidRPr="000A138A" w:rsidRDefault="00974D64" w:rsidP="00974D64">
      <w:pPr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</w:r>
    </w:p>
    <w:p w:rsidR="000104DC" w:rsidRPr="000A138A" w:rsidRDefault="00974D64" w:rsidP="00974D64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Оригинальная авторская сказка П. П. Ершова «Конек-Горбунок» – дальнейшее развитие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Организация работы со сказкой П. П. Ершова в детском саду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bCs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6.  </w:t>
      </w:r>
      <w:r w:rsidRPr="000A138A">
        <w:rPr>
          <w:b/>
          <w:bCs/>
          <w:sz w:val="24"/>
          <w:szCs w:val="24"/>
        </w:rPr>
        <w:t>Пути развития детской литературы и круга детского чтения в 19 веке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Мир детства и природы в стихах Н. Некрасова, И. Никитина, И. Сурикова, А. Плещеева.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Многообразная палитра тем и жанров произведений Д.Н. Мамина-Сибиряка, адресованных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«Аленький цветочек» С. Т. Аксакова. Литературные корни сказки. Признаки народной волшебной сказки. Гамма нравственных переживаний героев. Язык сказки. </w:t>
      </w:r>
    </w:p>
    <w:p w:rsidR="000104DC" w:rsidRPr="000A138A" w:rsidRDefault="004476F6" w:rsidP="004476F6">
      <w:pPr>
        <w:ind w:firstLine="708"/>
        <w:rPr>
          <w:b/>
          <w:bCs/>
          <w:sz w:val="24"/>
          <w:szCs w:val="24"/>
        </w:rPr>
      </w:pPr>
      <w:r w:rsidRPr="000A138A">
        <w:rPr>
          <w:color w:val="000000"/>
          <w:sz w:val="24"/>
          <w:szCs w:val="24"/>
        </w:rPr>
        <w:t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животных «Каштанка», «Белолобый». Особенности изображения животных в этих произве</w:t>
      </w:r>
      <w:r w:rsidRPr="000A138A">
        <w:rPr>
          <w:color w:val="000000"/>
          <w:sz w:val="24"/>
          <w:szCs w:val="24"/>
        </w:rPr>
        <w:lastRenderedPageBreak/>
        <w:t>дениях. Четкость композиции рассказов. Юмор. Своеобразие языка произведений.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7. </w:t>
      </w:r>
      <w:r w:rsidRPr="000A138A">
        <w:rPr>
          <w:b/>
          <w:bCs/>
          <w:sz w:val="24"/>
          <w:szCs w:val="24"/>
        </w:rPr>
        <w:t>Отечественная и зарубежная детская литература на рубеже 19-20 веков</w:t>
      </w:r>
      <w:r w:rsidRPr="000A138A">
        <w:rPr>
          <w:b/>
          <w:sz w:val="24"/>
          <w:szCs w:val="24"/>
        </w:rPr>
        <w:t xml:space="preserve"> </w:t>
      </w:r>
    </w:p>
    <w:p w:rsidR="00264BD5" w:rsidRPr="000A138A" w:rsidRDefault="00264BD5" w:rsidP="00264BD5">
      <w:pPr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Произведения В.Г.Короленко о детях и для детей: повести «Слепой музыкант» и «Дети подземелья».</w:t>
      </w:r>
    </w:p>
    <w:p w:rsidR="00264BD5" w:rsidRPr="000A138A" w:rsidRDefault="00264BD5" w:rsidP="00264BD5">
      <w:pPr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Произведения А.И.Куприна, вошедшие в круг детского чтения: рассказы о животных («Ю-Ю», «Белый пудель», «Сапсан» и др.); рассказы о детях («В недрах земли», «Чудесный доктор», «Детский сад» и др.).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8. Поэзия для детей и в детском чтении первой половины 20 в.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Стихи поэтов довоенных десятилетий. К. И. Чуковский – поэт, сказочник, переводчик.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Поэтическая практика группы ОБЭРИУ (детские стихи Д. Хармса, А. Введенского, Ю. Владимирова).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Поэтические энциклопедии для детей: «Веселое путешествие от А до Я», «Детки в клетке».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С. Черный – сатирик и лирик детской поэзии. Непосредственность выражения детских чувств, настроений. Игровая основа произведений.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9. Поэзия для детей и в детском чтении второй половины 20 в.</w:t>
      </w:r>
    </w:p>
    <w:p w:rsidR="00FA3B3D" w:rsidRPr="000A138A" w:rsidRDefault="00FA3B3D" w:rsidP="00FA3B3D">
      <w:pPr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Заходера, Э. Мошковской, Я. Акима, Е Благининой, С</w:t>
      </w:r>
      <w:r w:rsidR="009E5A18" w:rsidRPr="000A138A">
        <w:rPr>
          <w:sz w:val="24"/>
          <w:szCs w:val="24"/>
        </w:rPr>
        <w:t>.</w:t>
      </w:r>
      <w:r w:rsidRPr="000A138A">
        <w:rPr>
          <w:sz w:val="24"/>
          <w:szCs w:val="24"/>
        </w:rPr>
        <w:t xml:space="preserve"> Михалкова.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Экспериментальная поэзия Ю. Мориц, Г. Остера, Г. Сапгира, Т. Собакина.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10. Развитие жанра литературной сказки</w:t>
      </w:r>
    </w:p>
    <w:p w:rsidR="006D0CCD" w:rsidRPr="000A138A" w:rsidRDefault="006D0CCD" w:rsidP="006D0CC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 </w:t>
      </w:r>
    </w:p>
    <w:p w:rsidR="009F1B8A" w:rsidRPr="000A138A" w:rsidRDefault="009F1B8A" w:rsidP="009F1B8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Реальное и фантастическое в сказах П.П. Бажова.</w:t>
      </w:r>
    </w:p>
    <w:p w:rsidR="004569C6" w:rsidRPr="000A138A" w:rsidRDefault="004569C6" w:rsidP="009F1B8A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 </w:t>
      </w:r>
      <w:r w:rsidRPr="000A138A">
        <w:rPr>
          <w:sz w:val="24"/>
          <w:szCs w:val="24"/>
        </w:rPr>
        <w:t>Сказки-«ремейки»: А.Толстой «Золотой ключик» и сказка «Приключения Пиноккио» К.</w:t>
      </w:r>
      <w:r w:rsidR="009F1B8A" w:rsidRPr="000A138A">
        <w:rPr>
          <w:sz w:val="24"/>
          <w:szCs w:val="24"/>
        </w:rPr>
        <w:t> </w:t>
      </w:r>
      <w:r w:rsidRPr="000A138A">
        <w:rPr>
          <w:sz w:val="24"/>
          <w:szCs w:val="24"/>
        </w:rPr>
        <w:t>Коллоди; сказки А.</w:t>
      </w:r>
      <w:r w:rsidR="009F1B8A" w:rsidRPr="000A138A">
        <w:rPr>
          <w:sz w:val="24"/>
          <w:szCs w:val="24"/>
        </w:rPr>
        <w:t> </w:t>
      </w:r>
      <w:r w:rsidRPr="000A138A">
        <w:rPr>
          <w:sz w:val="24"/>
          <w:szCs w:val="24"/>
        </w:rPr>
        <w:t>Волкова и «Озовский»  цикл Ф.</w:t>
      </w:r>
      <w:r w:rsidR="009F1B8A" w:rsidRPr="000A138A">
        <w:rPr>
          <w:sz w:val="24"/>
          <w:szCs w:val="24"/>
        </w:rPr>
        <w:t xml:space="preserve"> </w:t>
      </w:r>
      <w:r w:rsidRPr="000A138A">
        <w:rPr>
          <w:sz w:val="24"/>
          <w:szCs w:val="24"/>
        </w:rPr>
        <w:t>Баума. Сравнительный анализ.</w:t>
      </w:r>
    </w:p>
    <w:p w:rsidR="000104DC" w:rsidRPr="000A138A" w:rsidRDefault="006D0CCD" w:rsidP="006D0CC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lastRenderedPageBreak/>
        <w:t>Тема № 11. Современная литературная сказка в России</w:t>
      </w:r>
    </w:p>
    <w:p w:rsidR="000104DC" w:rsidRPr="000A138A" w:rsidRDefault="006D0CCD" w:rsidP="000104DC">
      <w:pPr>
        <w:tabs>
          <w:tab w:val="left" w:pos="900"/>
        </w:tabs>
        <w:rPr>
          <w:b/>
          <w:sz w:val="24"/>
          <w:szCs w:val="24"/>
        </w:rPr>
      </w:pPr>
      <w:r w:rsidRPr="000A138A">
        <w:rPr>
          <w:sz w:val="28"/>
          <w:szCs w:val="28"/>
        </w:rPr>
        <w:tab/>
      </w:r>
      <w:r w:rsidRPr="000A138A">
        <w:rPr>
          <w:sz w:val="24"/>
          <w:szCs w:val="24"/>
        </w:rPr>
        <w:t>Шуточные сказки Э. Успенского. Сказочники нового времени и их сказки (С. Прокофьева, Н. Абрамцева и др.).</w:t>
      </w:r>
    </w:p>
    <w:p w:rsidR="000104DC" w:rsidRPr="000A138A" w:rsidRDefault="000104DC" w:rsidP="000104DC">
      <w:pPr>
        <w:tabs>
          <w:tab w:val="left" w:pos="900"/>
        </w:tabs>
        <w:rPr>
          <w:b/>
          <w:sz w:val="24"/>
          <w:szCs w:val="24"/>
        </w:rPr>
      </w:pPr>
    </w:p>
    <w:p w:rsidR="008408F2" w:rsidRPr="000A138A" w:rsidRDefault="000104DC" w:rsidP="000104DC">
      <w:pPr>
        <w:tabs>
          <w:tab w:val="left" w:pos="900"/>
        </w:tabs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12. Научно-художественная и научно-познавательная детская литература </w:t>
      </w:r>
    </w:p>
    <w:p w:rsidR="006D0CCD" w:rsidRPr="000A138A" w:rsidRDefault="006D0CCD" w:rsidP="006D0CCD">
      <w:pPr>
        <w:widowControl/>
        <w:ind w:firstLine="708"/>
        <w:rPr>
          <w:i/>
          <w:iCs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Лубочная литература 15 – 16 вв. – большая потребность в образовании детей. Первая литература для детей, ее учебно-познавательный характер</w:t>
      </w:r>
      <w:r w:rsidRPr="000A138A">
        <w:rPr>
          <w:i/>
          <w:iCs/>
          <w:color w:val="000000"/>
          <w:sz w:val="24"/>
          <w:szCs w:val="24"/>
        </w:rPr>
        <w:t xml:space="preserve">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Зарождение первых рассказов и повестей для детей исторического, географического, бытового плана.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«Детская философия» А. Т. Болотова. Научно-популярные книги для детей по различным отраслям знаний. Переводы энциклопедии Я.А Коменского «Мир в картинках».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М. Ильин, Б. Житков, В. Бианки, М. Пришвин у истоков современной научно-художественной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«Рассказы о вещах». «Лесная газета» В. Бианки. Природоведческие сказки В. Бианки.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животных.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Опыт создания энциклопедии для детей Б. Житкова («Что я видел»). Принципы отбора.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Эмоциональность рассказов.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Образы животных.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почерка. Воспитательная ценность произведений. </w:t>
      </w:r>
    </w:p>
    <w:p w:rsidR="000104DC" w:rsidRPr="000A138A" w:rsidRDefault="006D0CCD" w:rsidP="006D0CCD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картины в рассказах. Емкий, точный слог. Доступный детям язык.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8408F2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13. Приключенческая литература для детей</w:t>
      </w:r>
    </w:p>
    <w:p w:rsidR="002C174C" w:rsidRPr="000A138A" w:rsidRDefault="006D0CCD" w:rsidP="002C17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Путешествие в приключенческом жанре. Особенности сюжетостроения. Формирование типа героя. Идеал и герой в приключенческой литературе для детей и юношества. Конфликт и нравственная доминанта.</w:t>
      </w:r>
    </w:p>
    <w:p w:rsidR="006D0CCD" w:rsidRPr="000A138A" w:rsidRDefault="006D0CCD" w:rsidP="002C174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0104DC" w:rsidRPr="000A138A" w:rsidRDefault="000104DC" w:rsidP="002C17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0A138A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0A138A" w:rsidRDefault="002C174C" w:rsidP="007202C6">
      <w:pPr>
        <w:pStyle w:val="a4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F2960" w:rsidRPr="000A138A">
        <w:rPr>
          <w:rFonts w:ascii="Times New Roman" w:hAnsi="Times New Roman"/>
          <w:sz w:val="24"/>
          <w:szCs w:val="24"/>
        </w:rPr>
        <w:t>Детская литература</w:t>
      </w:r>
      <w:r w:rsidRPr="000A138A">
        <w:rPr>
          <w:rFonts w:ascii="Times New Roman" w:hAnsi="Times New Roman"/>
          <w:sz w:val="24"/>
          <w:szCs w:val="24"/>
        </w:rPr>
        <w:t>»/ Безденежных М.А. – Омск: Изд-во Ом</w:t>
      </w:r>
      <w:r w:rsidR="006D0017">
        <w:rPr>
          <w:rFonts w:ascii="Times New Roman" w:hAnsi="Times New Roman"/>
          <w:sz w:val="24"/>
          <w:szCs w:val="24"/>
        </w:rPr>
        <w:t>ской гуманитарной ака</w:t>
      </w:r>
      <w:r w:rsidR="00AC69EB">
        <w:rPr>
          <w:rFonts w:ascii="Times New Roman" w:hAnsi="Times New Roman"/>
          <w:sz w:val="24"/>
          <w:szCs w:val="24"/>
        </w:rPr>
        <w:t>демии, 202</w:t>
      </w:r>
      <w:r w:rsidR="00D26EA2">
        <w:rPr>
          <w:rFonts w:ascii="Times New Roman" w:hAnsi="Times New Roman"/>
          <w:sz w:val="24"/>
          <w:szCs w:val="24"/>
        </w:rPr>
        <w:t>2</w:t>
      </w:r>
      <w:r w:rsidRPr="000A138A">
        <w:rPr>
          <w:rFonts w:ascii="Times New Roman" w:hAnsi="Times New Roman"/>
          <w:sz w:val="24"/>
          <w:szCs w:val="24"/>
        </w:rPr>
        <w:t xml:space="preserve">. </w:t>
      </w:r>
    </w:p>
    <w:p w:rsidR="001A7BA0" w:rsidRPr="00793E1B" w:rsidRDefault="001A7BA0" w:rsidP="001A7BA0">
      <w:pPr>
        <w:pStyle w:val="a4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A7BA0" w:rsidRDefault="001A7BA0" w:rsidP="001A7BA0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644437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1A7BA0" w:rsidRPr="00E80281" w:rsidRDefault="001A7BA0" w:rsidP="001A7BA0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281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0A138A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0A138A" w:rsidRDefault="001A7BA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A138A">
        <w:rPr>
          <w:b/>
          <w:color w:val="000000"/>
          <w:sz w:val="24"/>
          <w:szCs w:val="24"/>
        </w:rPr>
        <w:t>.</w:t>
      </w:r>
      <w:r w:rsidR="007865CB" w:rsidRPr="000A138A">
        <w:rPr>
          <w:b/>
          <w:color w:val="000000"/>
          <w:sz w:val="24"/>
          <w:szCs w:val="24"/>
        </w:rPr>
        <w:t xml:space="preserve"> </w:t>
      </w:r>
      <w:r w:rsidR="00785842" w:rsidRPr="000A138A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07876" w:rsidRPr="00542080" w:rsidRDefault="00C07876" w:rsidP="00C07876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542080">
        <w:rPr>
          <w:b/>
          <w:bCs/>
          <w:color w:val="000000"/>
          <w:sz w:val="24"/>
          <w:szCs w:val="24"/>
        </w:rPr>
        <w:t>Основная</w:t>
      </w:r>
    </w:p>
    <w:p w:rsidR="00C07876" w:rsidRPr="00542080" w:rsidRDefault="00AC69EB" w:rsidP="00C07876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A13F52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Минералова, И. Г. </w:t>
      </w:r>
      <w:r w:rsidRPr="00A13F52">
        <w:rPr>
          <w:rFonts w:ascii="Roboto" w:hAnsi="Roboto"/>
          <w:color w:val="000000"/>
          <w:sz w:val="24"/>
          <w:szCs w:val="24"/>
          <w:shd w:val="clear" w:color="auto" w:fill="FFFFFF"/>
        </w:rPr>
        <w:t> Детская литература + хрестоматия в ЭБС : учебник и практикум для академического бакалавриата / И. Г. Минералова. — Москва : Издательство Юрайт, 2019. — 333 с. — (Бакалавр. Академический курс). — ISBN 978-5-534-00343-7. — Текст : электронный // ЭБС Юрайт [сайт]. — URL: </w:t>
      </w:r>
      <w:hyperlink r:id="rId7" w:history="1">
        <w:r w:rsidR="0082524D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https://urait.ru/bcode/433364</w:t>
        </w:r>
      </w:hyperlink>
      <w:r w:rsidRPr="003C146A">
        <w:rPr>
          <w:sz w:val="24"/>
          <w:szCs w:val="24"/>
        </w:rPr>
        <w:t xml:space="preserve">  </w:t>
      </w:r>
      <w:r w:rsidR="00C07876" w:rsidRPr="00542080">
        <w:rPr>
          <w:sz w:val="24"/>
          <w:szCs w:val="24"/>
        </w:rPr>
        <w:t xml:space="preserve"> </w:t>
      </w:r>
      <w:r w:rsidR="00C07876"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Неживая, Е. А. Детская литература: теоретический и практический материал : учебное пособие для студентов-иностранцев / Е. А. Неживая. — 2-е изд. — Саратов : Ай Пи Ар Медиа, 2019. — 162 c. — ISBN 978-5-4497-0113-8. — URL: </w:t>
      </w:r>
      <w:hyperlink r:id="rId8" w:history="1">
        <w:r w:rsidR="0082524D">
          <w:rPr>
            <w:rStyle w:val="a8"/>
            <w:sz w:val="24"/>
            <w:szCs w:val="24"/>
          </w:rPr>
          <w:t>http://www.iprbookshop.ru/85810.html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Кириллова О.С. Иллюстрирование сказочной литературы для детей: методический аспект : учебное пособие/ Кириллова О.С. — Волгоград: Волгоградский государственный социально-педагогический университет, «Перемена», 2016.— 173 c. </w:t>
      </w:r>
      <w:r w:rsidRPr="00542080">
        <w:t xml:space="preserve">— </w:t>
      </w:r>
      <w:r w:rsidRPr="00542080">
        <w:rPr>
          <w:sz w:val="24"/>
          <w:szCs w:val="24"/>
        </w:rPr>
        <w:t>ISBN</w:t>
      </w:r>
      <w:r w:rsidRPr="00542080">
        <w:t xml:space="preserve"> </w:t>
      </w:r>
      <w:r w:rsidRPr="00542080">
        <w:rPr>
          <w:sz w:val="24"/>
          <w:szCs w:val="24"/>
        </w:rPr>
        <w:t>2227-8397.</w:t>
      </w:r>
      <w:r w:rsidRPr="00542080">
        <w:t xml:space="preserve"> </w:t>
      </w:r>
      <w:r w:rsidRPr="00542080">
        <w:rPr>
          <w:sz w:val="24"/>
          <w:szCs w:val="24"/>
        </w:rPr>
        <w:t xml:space="preserve">— URL: </w:t>
      </w:r>
      <w:hyperlink r:id="rId9" w:history="1">
        <w:r w:rsidR="0082524D">
          <w:rPr>
            <w:rStyle w:val="a8"/>
            <w:sz w:val="24"/>
            <w:szCs w:val="24"/>
          </w:rPr>
          <w:t>http://www.iprbookshop.ru/44319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ind w:left="360"/>
        <w:jc w:val="both"/>
        <w:rPr>
          <w:sz w:val="24"/>
          <w:szCs w:val="24"/>
          <w:shd w:val="clear" w:color="auto" w:fill="FFFFFF"/>
        </w:rPr>
      </w:pPr>
    </w:p>
    <w:p w:rsidR="00C07876" w:rsidRPr="00542080" w:rsidRDefault="00C07876" w:rsidP="00C07876">
      <w:pPr>
        <w:ind w:left="360" w:firstLine="709"/>
        <w:jc w:val="center"/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>Дополнительная</w:t>
      </w:r>
    </w:p>
    <w:p w:rsidR="00C07876" w:rsidRPr="00542080" w:rsidRDefault="00C07876" w:rsidP="00C07876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Светловская Н.Н. Детская книга и детское чтение в современной начальной школе : учебное пособие для студентов педагогических вузов / Н.Н. Светловская, Т.С. Пиче-оол. — М. : Московский городской педагогический университет, 2011. — 232 c. — ISBN 2227-8397. — URL: </w:t>
      </w:r>
      <w:hyperlink r:id="rId10" w:history="1">
        <w:r w:rsidR="0082524D">
          <w:rPr>
            <w:rStyle w:val="a8"/>
            <w:sz w:val="24"/>
            <w:szCs w:val="24"/>
          </w:rPr>
          <w:t>http://www.iprbookshop.ru/26466.html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Троицкая Т.С. Проблемы детской художественной словесности : учебное пособие для студентов Института детства / Т.С. Троицкая. — М. : Прометей, 2016. — 252 c. — ISBN 978-5-9907452-4-7. — URL: </w:t>
      </w:r>
      <w:hyperlink r:id="rId11" w:history="1">
        <w:r w:rsidR="0082524D">
          <w:rPr>
            <w:rStyle w:val="a8"/>
            <w:sz w:val="24"/>
            <w:szCs w:val="24"/>
          </w:rPr>
          <w:t>http://www.iprbookshop.ru/58182.html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Филимонова А.В. Художественное оформление изданий для детей : учебное пособие/ Филимонова А.В.— Волгоград: Волгоградский государственный социально-педагогический университет, «Перемена», 2010. — 62 c. </w:t>
      </w:r>
      <w:r w:rsidRPr="00542080">
        <w:t xml:space="preserve">— </w:t>
      </w:r>
      <w:r w:rsidRPr="00542080">
        <w:rPr>
          <w:sz w:val="24"/>
          <w:szCs w:val="24"/>
        </w:rPr>
        <w:t xml:space="preserve">ISBN 978-5-9935-0219-9. — URL: </w:t>
      </w:r>
      <w:hyperlink r:id="rId12" w:history="1">
        <w:r w:rsidR="0082524D">
          <w:rPr>
            <w:rStyle w:val="a8"/>
            <w:sz w:val="24"/>
            <w:szCs w:val="24"/>
          </w:rPr>
          <w:t>http://www.iprbookshop.ru/21450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4B97" w:rsidRPr="000A138A" w:rsidRDefault="007F4B97" w:rsidP="00FE0A18">
      <w:pPr>
        <w:rPr>
          <w:i/>
          <w:color w:val="000000"/>
          <w:sz w:val="24"/>
          <w:szCs w:val="24"/>
        </w:rPr>
      </w:pPr>
    </w:p>
    <w:p w:rsidR="00777B09" w:rsidRPr="000A138A" w:rsidRDefault="001A7BA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0A138A">
        <w:rPr>
          <w:b/>
          <w:color w:val="000000"/>
          <w:sz w:val="24"/>
          <w:szCs w:val="24"/>
        </w:rPr>
        <w:t>.</w:t>
      </w:r>
      <w:r w:rsidR="00777B09" w:rsidRPr="000A138A">
        <w:rPr>
          <w:b/>
          <w:color w:val="000000"/>
          <w:sz w:val="24"/>
          <w:szCs w:val="24"/>
        </w:rPr>
        <w:t xml:space="preserve"> </w:t>
      </w:r>
      <w:r w:rsidR="007F4B97" w:rsidRPr="000A138A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0A138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0A138A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E251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0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2524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A138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Каждый обучающийся </w:t>
      </w:r>
      <w:r w:rsidR="00777B09" w:rsidRPr="000A138A">
        <w:rPr>
          <w:color w:val="000000"/>
          <w:sz w:val="24"/>
          <w:szCs w:val="24"/>
        </w:rPr>
        <w:t>Омской гуманитарной академии</w:t>
      </w:r>
      <w:r w:rsidRPr="000A138A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0A138A">
        <w:rPr>
          <w:color w:val="000000"/>
          <w:sz w:val="24"/>
          <w:szCs w:val="24"/>
        </w:rPr>
        <w:t>Академии</w:t>
      </w:r>
      <w:r w:rsidRPr="000A138A">
        <w:rPr>
          <w:color w:val="000000"/>
          <w:sz w:val="24"/>
          <w:szCs w:val="24"/>
        </w:rPr>
        <w:t>. Электронно-библиотечная система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организации, так и вне ее.</w:t>
      </w:r>
    </w:p>
    <w:p w:rsidR="007F4B97" w:rsidRPr="000A138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0A138A">
        <w:rPr>
          <w:color w:val="000000"/>
          <w:sz w:val="24"/>
          <w:szCs w:val="24"/>
        </w:rPr>
        <w:t xml:space="preserve"> </w:t>
      </w:r>
      <w:r w:rsidR="00777B09" w:rsidRPr="000A138A">
        <w:rPr>
          <w:color w:val="000000"/>
          <w:sz w:val="24"/>
          <w:szCs w:val="24"/>
        </w:rPr>
        <w:t>Академии</w:t>
      </w:r>
      <w:r w:rsidRPr="000A138A">
        <w:rPr>
          <w:color w:val="000000"/>
          <w:sz w:val="24"/>
          <w:szCs w:val="24"/>
        </w:rPr>
        <w:t xml:space="preserve"> обеспечивает: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указанным в рабочих программах;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образовательных технологий;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образовательного процесса;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A138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0A138A" w:rsidRDefault="001A7BA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0A138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0A138A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Для того чтобы успешно о</w:t>
      </w:r>
      <w:r w:rsidR="004E4DB2" w:rsidRPr="000A138A">
        <w:rPr>
          <w:color w:val="000000"/>
          <w:sz w:val="24"/>
          <w:szCs w:val="24"/>
        </w:rPr>
        <w:t xml:space="preserve">своить </w:t>
      </w:r>
      <w:r w:rsidRPr="000A138A">
        <w:rPr>
          <w:color w:val="000000"/>
          <w:sz w:val="24"/>
          <w:szCs w:val="24"/>
        </w:rPr>
        <w:t>дисциплин</w:t>
      </w:r>
      <w:r w:rsidR="004E4DB2" w:rsidRPr="000A138A">
        <w:rPr>
          <w:color w:val="000000"/>
          <w:sz w:val="24"/>
          <w:szCs w:val="24"/>
        </w:rPr>
        <w:t>у</w:t>
      </w:r>
      <w:r w:rsidRPr="000A138A">
        <w:rPr>
          <w:color w:val="000000"/>
          <w:sz w:val="24"/>
          <w:szCs w:val="24"/>
        </w:rPr>
        <w:t xml:space="preserve"> </w:t>
      </w:r>
      <w:r w:rsidR="00CC0251" w:rsidRPr="000A138A">
        <w:rPr>
          <w:sz w:val="24"/>
          <w:szCs w:val="24"/>
        </w:rPr>
        <w:t>«</w:t>
      </w:r>
      <w:r w:rsidR="006F2960" w:rsidRPr="000A138A">
        <w:rPr>
          <w:b/>
          <w:sz w:val="24"/>
          <w:szCs w:val="24"/>
        </w:rPr>
        <w:t>Детская литература</w:t>
      </w:r>
      <w:r w:rsidR="00CC0251" w:rsidRPr="000A138A">
        <w:rPr>
          <w:sz w:val="24"/>
          <w:szCs w:val="24"/>
        </w:rPr>
        <w:t xml:space="preserve">» </w:t>
      </w:r>
      <w:r w:rsidRPr="000A138A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0A138A">
        <w:rPr>
          <w:color w:val="000000"/>
          <w:sz w:val="24"/>
          <w:szCs w:val="24"/>
        </w:rPr>
        <w:t xml:space="preserve">методические </w:t>
      </w:r>
      <w:r w:rsidRPr="000A138A">
        <w:rPr>
          <w:color w:val="000000"/>
          <w:sz w:val="24"/>
          <w:szCs w:val="24"/>
        </w:rPr>
        <w:t>указания</w:t>
      </w:r>
      <w:r w:rsidR="004E4DB2" w:rsidRPr="000A138A">
        <w:rPr>
          <w:color w:val="000000"/>
          <w:sz w:val="24"/>
          <w:szCs w:val="24"/>
        </w:rPr>
        <w:t>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A138A">
        <w:rPr>
          <w:b/>
          <w:color w:val="000000"/>
          <w:sz w:val="24"/>
          <w:szCs w:val="24"/>
        </w:rPr>
        <w:t>лекционного типа</w:t>
      </w:r>
      <w:r w:rsidRPr="000A138A">
        <w:rPr>
          <w:color w:val="000000"/>
          <w:sz w:val="24"/>
          <w:szCs w:val="24"/>
        </w:rPr>
        <w:t>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A138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A138A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</w:t>
      </w:r>
      <w:r w:rsidRPr="000A138A">
        <w:rPr>
          <w:color w:val="000000"/>
          <w:sz w:val="24"/>
          <w:szCs w:val="24"/>
        </w:rPr>
        <w:lastRenderedPageBreak/>
        <w:t>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A138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A138A">
        <w:rPr>
          <w:b/>
          <w:color w:val="000000"/>
          <w:sz w:val="24"/>
          <w:szCs w:val="24"/>
        </w:rPr>
        <w:t>самостоятельной работы: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0A138A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Следующим этапом работы</w:t>
      </w:r>
      <w:r w:rsidRPr="000A138A">
        <w:rPr>
          <w:b/>
          <w:bCs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A138A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A138A">
        <w:rPr>
          <w:bCs/>
          <w:color w:val="000000"/>
          <w:sz w:val="24"/>
          <w:szCs w:val="24"/>
        </w:rPr>
        <w:t>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875805" w:rsidRPr="002B7263" w:rsidRDefault="00875805" w:rsidP="0087580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B7263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компьютерное тестирование;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демонстрация мультимедийных материалов.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ПЕРЕЧЕНЬ ПРОГРАММНОГО ОБЕСПЕЧЕНИЯ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r w:rsidRPr="002B7263">
        <w:rPr>
          <w:color w:val="000000"/>
          <w:sz w:val="24"/>
          <w:szCs w:val="24"/>
          <w:lang w:val="en-US"/>
        </w:rPr>
        <w:t>Microsoft</w:t>
      </w:r>
      <w:r w:rsidRPr="002B7263">
        <w:rPr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  <w:lang w:val="en-US"/>
        </w:rPr>
        <w:t>Windows</w:t>
      </w:r>
      <w:r w:rsidRPr="002B7263">
        <w:rPr>
          <w:color w:val="000000"/>
          <w:sz w:val="24"/>
          <w:szCs w:val="24"/>
        </w:rPr>
        <w:t xml:space="preserve"> 10 </w:t>
      </w:r>
      <w:r w:rsidRPr="002B7263">
        <w:rPr>
          <w:color w:val="000000"/>
          <w:sz w:val="24"/>
          <w:szCs w:val="24"/>
          <w:lang w:val="en-US"/>
        </w:rPr>
        <w:t>Professional</w:t>
      </w:r>
      <w:r w:rsidRPr="002B7263">
        <w:rPr>
          <w:color w:val="000000"/>
          <w:sz w:val="24"/>
          <w:szCs w:val="24"/>
        </w:rPr>
        <w:t xml:space="preserve"> 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r w:rsidRPr="002B7263">
        <w:rPr>
          <w:bCs/>
          <w:sz w:val="24"/>
          <w:szCs w:val="24"/>
          <w:lang w:val="en-US"/>
        </w:rPr>
        <w:t>C</w:t>
      </w:r>
      <w:r w:rsidRPr="002B726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  <w:t>Антивирус Касперского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7202C6" w:rsidRPr="00542080" w:rsidRDefault="007202C6" w:rsidP="00C07876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82524D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82524D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82524D">
          <w:rPr>
            <w:rStyle w:val="a8"/>
            <w:sz w:val="24"/>
            <w:szCs w:val="24"/>
          </w:rPr>
          <w:t>http://pravo.gov.ru...</w:t>
        </w:r>
      </w:hyperlink>
      <w:r w:rsidRPr="00542080">
        <w:rPr>
          <w:color w:val="000000"/>
          <w:sz w:val="24"/>
          <w:szCs w:val="24"/>
        </w:rPr>
        <w:t>.</w:t>
      </w:r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29" w:history="1">
        <w:r w:rsidR="0082524D">
          <w:rPr>
            <w:rStyle w:val="a8"/>
            <w:sz w:val="24"/>
            <w:szCs w:val="24"/>
          </w:rPr>
          <w:t>http://fgosvo.ru...</w:t>
        </w:r>
      </w:hyperlink>
      <w:r w:rsidRPr="00542080">
        <w:rPr>
          <w:color w:val="000000"/>
          <w:sz w:val="24"/>
          <w:szCs w:val="24"/>
        </w:rPr>
        <w:t>.</w:t>
      </w:r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82524D">
          <w:rPr>
            <w:rStyle w:val="a8"/>
            <w:sz w:val="24"/>
            <w:szCs w:val="24"/>
          </w:rPr>
          <w:t>http://www.ict.edu.ru...</w:t>
        </w:r>
      </w:hyperlink>
      <w:r w:rsidRPr="00542080">
        <w:rPr>
          <w:color w:val="000000"/>
          <w:sz w:val="24"/>
          <w:szCs w:val="24"/>
        </w:rPr>
        <w:t>.</w:t>
      </w:r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1" w:history="1">
        <w:r w:rsidR="0082524D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75805" w:rsidRPr="002B7263" w:rsidRDefault="00875805" w:rsidP="0087580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75805" w:rsidRPr="002B7263" w:rsidRDefault="00875805" w:rsidP="00875805">
      <w:pPr>
        <w:ind w:firstLine="709"/>
        <w:jc w:val="both"/>
        <w:rPr>
          <w:b/>
          <w:sz w:val="24"/>
          <w:szCs w:val="24"/>
        </w:rPr>
      </w:pPr>
      <w:r w:rsidRPr="002B726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75805" w:rsidRPr="002B7263" w:rsidRDefault="00875805" w:rsidP="00875805">
      <w:pPr>
        <w:ind w:firstLine="709"/>
        <w:jc w:val="both"/>
        <w:rPr>
          <w:b/>
          <w:sz w:val="24"/>
          <w:szCs w:val="24"/>
        </w:rPr>
      </w:pPr>
    </w:p>
    <w:p w:rsidR="00875805" w:rsidRPr="002B7263" w:rsidRDefault="00875805" w:rsidP="00875805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44.03.05 «Педагогическое образование» (с двумя профилями подготовки)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75805" w:rsidRPr="002B7263" w:rsidRDefault="00875805" w:rsidP="00875805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75805" w:rsidRPr="002B7263" w:rsidRDefault="00875805" w:rsidP="00875805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B7263">
        <w:rPr>
          <w:sz w:val="24"/>
          <w:szCs w:val="24"/>
          <w:shd w:val="clear" w:color="auto" w:fill="FFFFFF"/>
        </w:rPr>
        <w:t xml:space="preserve"> </w:t>
      </w:r>
      <w:r w:rsidRPr="002B7263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B7263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2B7263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10,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</w:t>
      </w:r>
    </w:p>
    <w:p w:rsidR="00875805" w:rsidRPr="002B7263" w:rsidRDefault="00875805" w:rsidP="00875805">
      <w:pPr>
        <w:ind w:firstLine="708"/>
        <w:jc w:val="both"/>
        <w:rPr>
          <w:sz w:val="24"/>
          <w:szCs w:val="24"/>
          <w:shd w:val="clear" w:color="auto" w:fill="F9F9F9"/>
        </w:rPr>
      </w:pPr>
      <w:r w:rsidRPr="002B7263">
        <w:rPr>
          <w:sz w:val="24"/>
          <w:szCs w:val="24"/>
        </w:rPr>
        <w:t>2. Для проведения практических занятий:</w:t>
      </w:r>
      <w:r w:rsidRPr="002B7263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2B7263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B7263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B7263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XP</w:t>
      </w:r>
      <w:r w:rsidRPr="002B7263">
        <w:rPr>
          <w:sz w:val="24"/>
          <w:szCs w:val="24"/>
          <w:shd w:val="clear" w:color="auto" w:fill="F9F9F9"/>
        </w:rPr>
        <w:t xml:space="preserve">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Writer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Calc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Impress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Draw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Math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Base</w:t>
      </w:r>
      <w:r w:rsidRPr="002B7263">
        <w:rPr>
          <w:sz w:val="24"/>
          <w:szCs w:val="24"/>
          <w:shd w:val="clear" w:color="auto" w:fill="F9F9F9"/>
        </w:rPr>
        <w:t>,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B7263">
        <w:rPr>
          <w:sz w:val="24"/>
          <w:szCs w:val="24"/>
        </w:rPr>
        <w:t xml:space="preserve"> , </w:t>
      </w:r>
      <w:r w:rsidRPr="002B726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</w:t>
      </w:r>
    </w:p>
    <w:p w:rsidR="00875805" w:rsidRPr="002B7263" w:rsidRDefault="00875805" w:rsidP="00875805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7202C6">
        <w:rPr>
          <w:sz w:val="24"/>
          <w:szCs w:val="24"/>
        </w:rPr>
        <w:t>м</w:t>
      </w:r>
      <w:r w:rsidRPr="002B7263">
        <w:rPr>
          <w:sz w:val="24"/>
          <w:szCs w:val="24"/>
        </w:rPr>
        <w:t>ежк</w:t>
      </w:r>
      <w:r w:rsidR="007202C6">
        <w:rPr>
          <w:sz w:val="24"/>
          <w:szCs w:val="24"/>
        </w:rPr>
        <w:t>а</w:t>
      </w:r>
      <w:r w:rsidRPr="002B7263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2B7263">
        <w:rPr>
          <w:sz w:val="24"/>
          <w:szCs w:val="24"/>
          <w:shd w:val="clear" w:color="auto" w:fill="F9F9F9"/>
        </w:rPr>
        <w:t xml:space="preserve">и  психодиагностики; </w:t>
      </w:r>
      <w:r w:rsidRPr="002B7263">
        <w:rPr>
          <w:sz w:val="24"/>
          <w:szCs w:val="24"/>
        </w:rPr>
        <w:t>межк</w:t>
      </w:r>
      <w:r w:rsidR="007202C6">
        <w:rPr>
          <w:sz w:val="24"/>
          <w:szCs w:val="24"/>
        </w:rPr>
        <w:t>а</w:t>
      </w:r>
      <w:r w:rsidRPr="002B7263">
        <w:rPr>
          <w:sz w:val="24"/>
          <w:szCs w:val="24"/>
        </w:rPr>
        <w:t>федральная лаборатория</w:t>
      </w:r>
      <w:r w:rsidRPr="002B7263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10,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Writer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Calc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Impress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Draw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Math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Base</w:t>
      </w:r>
      <w:r w:rsidRPr="002B7263">
        <w:rPr>
          <w:sz w:val="24"/>
          <w:szCs w:val="24"/>
          <w:shd w:val="clear" w:color="auto" w:fill="F9F9F9"/>
        </w:rPr>
        <w:t>,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B7263">
        <w:rPr>
          <w:sz w:val="24"/>
          <w:szCs w:val="24"/>
        </w:rPr>
        <w:t xml:space="preserve">, </w:t>
      </w:r>
      <w:r w:rsidRPr="002B726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75805" w:rsidRPr="002B7263" w:rsidRDefault="00875805" w:rsidP="00875805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lastRenderedPageBreak/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75805" w:rsidRPr="002B7263" w:rsidRDefault="00875805" w:rsidP="00875805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E251D">
          <w:rPr>
            <w:rStyle w:val="a8"/>
            <w:sz w:val="24"/>
            <w:szCs w:val="24"/>
          </w:rPr>
          <w:t>www.biblio-online.ru</w:t>
        </w:r>
      </w:hyperlink>
      <w:r w:rsidRPr="002B7263">
        <w:rPr>
          <w:sz w:val="24"/>
          <w:szCs w:val="24"/>
        </w:rPr>
        <w:t xml:space="preserve"> </w:t>
      </w:r>
    </w:p>
    <w:p w:rsidR="00875805" w:rsidRPr="002B7263" w:rsidRDefault="00875805" w:rsidP="00875805">
      <w:pPr>
        <w:ind w:firstLine="567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5. Для самостоятельной работы: аудитории</w:t>
      </w:r>
      <w:r w:rsidRPr="002B7263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B7263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75805" w:rsidRPr="00EF2488" w:rsidRDefault="00875805" w:rsidP="00875805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E251D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875805" w:rsidRPr="00793E1B" w:rsidRDefault="00875805" w:rsidP="0087580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875805" w:rsidRPr="00B14BE7" w:rsidRDefault="00875805" w:rsidP="008758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875805">
      <w:pPr>
        <w:widowControl/>
        <w:autoSpaceDE/>
        <w:adjustRightInd/>
        <w:ind w:firstLine="709"/>
        <w:contextualSpacing/>
        <w:jc w:val="both"/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6CA" w:rsidRDefault="001826CA" w:rsidP="00160BC1">
      <w:r>
        <w:separator/>
      </w:r>
    </w:p>
  </w:endnote>
  <w:endnote w:type="continuationSeparator" w:id="0">
    <w:p w:rsidR="001826CA" w:rsidRDefault="001826C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6CA" w:rsidRDefault="001826CA" w:rsidP="00160BC1">
      <w:r>
        <w:separator/>
      </w:r>
    </w:p>
  </w:footnote>
  <w:footnote w:type="continuationSeparator" w:id="0">
    <w:p w:rsidR="001826CA" w:rsidRDefault="001826C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5D2C86"/>
    <w:multiLevelType w:val="hybridMultilevel"/>
    <w:tmpl w:val="E36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5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A333AD"/>
    <w:multiLevelType w:val="hybridMultilevel"/>
    <w:tmpl w:val="F736904C"/>
    <w:lvl w:ilvl="0" w:tplc="EC729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21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2"/>
  </w:num>
  <w:num w:numId="16">
    <w:abstractNumId w:val="3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6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4DC"/>
    <w:rsid w:val="000140A9"/>
    <w:rsid w:val="0001502E"/>
    <w:rsid w:val="00017D31"/>
    <w:rsid w:val="000279C8"/>
    <w:rsid w:val="00027D2C"/>
    <w:rsid w:val="00027D3F"/>
    <w:rsid w:val="00027E5B"/>
    <w:rsid w:val="00037461"/>
    <w:rsid w:val="00040D5F"/>
    <w:rsid w:val="0004371C"/>
    <w:rsid w:val="00051AEE"/>
    <w:rsid w:val="00060A01"/>
    <w:rsid w:val="00062320"/>
    <w:rsid w:val="00064AA9"/>
    <w:rsid w:val="00072E9D"/>
    <w:rsid w:val="000835F5"/>
    <w:rsid w:val="0008727A"/>
    <w:rsid w:val="000875BF"/>
    <w:rsid w:val="000911D1"/>
    <w:rsid w:val="00094B0D"/>
    <w:rsid w:val="000A138A"/>
    <w:rsid w:val="000A3C20"/>
    <w:rsid w:val="000A4FAC"/>
    <w:rsid w:val="000B130E"/>
    <w:rsid w:val="000B1331"/>
    <w:rsid w:val="000B4AE7"/>
    <w:rsid w:val="000B7795"/>
    <w:rsid w:val="000C4546"/>
    <w:rsid w:val="000C6289"/>
    <w:rsid w:val="000D07C6"/>
    <w:rsid w:val="000D4429"/>
    <w:rsid w:val="000D5F08"/>
    <w:rsid w:val="000D6DE5"/>
    <w:rsid w:val="000E37E9"/>
    <w:rsid w:val="000F69B1"/>
    <w:rsid w:val="00102E02"/>
    <w:rsid w:val="00111BC3"/>
    <w:rsid w:val="00114770"/>
    <w:rsid w:val="00114A1A"/>
    <w:rsid w:val="001165D0"/>
    <w:rsid w:val="001166B7"/>
    <w:rsid w:val="001167A8"/>
    <w:rsid w:val="0012149E"/>
    <w:rsid w:val="00127108"/>
    <w:rsid w:val="00127DEA"/>
    <w:rsid w:val="00131CDA"/>
    <w:rsid w:val="00132F57"/>
    <w:rsid w:val="00135938"/>
    <w:rsid w:val="001378B1"/>
    <w:rsid w:val="00150795"/>
    <w:rsid w:val="00152876"/>
    <w:rsid w:val="0015639D"/>
    <w:rsid w:val="00160BC1"/>
    <w:rsid w:val="00161C70"/>
    <w:rsid w:val="00164623"/>
    <w:rsid w:val="001716A9"/>
    <w:rsid w:val="00174539"/>
    <w:rsid w:val="001766DC"/>
    <w:rsid w:val="00180E5D"/>
    <w:rsid w:val="00181770"/>
    <w:rsid w:val="00181AAB"/>
    <w:rsid w:val="001826CA"/>
    <w:rsid w:val="00184F65"/>
    <w:rsid w:val="001871AA"/>
    <w:rsid w:val="00191BD1"/>
    <w:rsid w:val="001A34E7"/>
    <w:rsid w:val="001A6533"/>
    <w:rsid w:val="001A7BA0"/>
    <w:rsid w:val="001B3ECE"/>
    <w:rsid w:val="001C1D99"/>
    <w:rsid w:val="001C4FED"/>
    <w:rsid w:val="001C6305"/>
    <w:rsid w:val="001F11DE"/>
    <w:rsid w:val="00207E2E"/>
    <w:rsid w:val="00207FB7"/>
    <w:rsid w:val="00211C1B"/>
    <w:rsid w:val="00213D1A"/>
    <w:rsid w:val="0021469B"/>
    <w:rsid w:val="00220670"/>
    <w:rsid w:val="00225594"/>
    <w:rsid w:val="00234629"/>
    <w:rsid w:val="00240A81"/>
    <w:rsid w:val="00245199"/>
    <w:rsid w:val="002500DD"/>
    <w:rsid w:val="00264BD5"/>
    <w:rsid w:val="002657BC"/>
    <w:rsid w:val="002732A9"/>
    <w:rsid w:val="00276128"/>
    <w:rsid w:val="0027733F"/>
    <w:rsid w:val="00277B78"/>
    <w:rsid w:val="00282BCD"/>
    <w:rsid w:val="00291D05"/>
    <w:rsid w:val="002933E5"/>
    <w:rsid w:val="0029496B"/>
    <w:rsid w:val="002A0D1B"/>
    <w:rsid w:val="002B5AB9"/>
    <w:rsid w:val="002B6C87"/>
    <w:rsid w:val="002B734E"/>
    <w:rsid w:val="002C0F56"/>
    <w:rsid w:val="002C12A1"/>
    <w:rsid w:val="002C174C"/>
    <w:rsid w:val="002C2EAE"/>
    <w:rsid w:val="002C3F08"/>
    <w:rsid w:val="002C7582"/>
    <w:rsid w:val="002D38A1"/>
    <w:rsid w:val="002D6AC0"/>
    <w:rsid w:val="002D7B4D"/>
    <w:rsid w:val="002E195D"/>
    <w:rsid w:val="002E4262"/>
    <w:rsid w:val="002E4CB7"/>
    <w:rsid w:val="002F3999"/>
    <w:rsid w:val="00301020"/>
    <w:rsid w:val="0030327D"/>
    <w:rsid w:val="00315AB7"/>
    <w:rsid w:val="0032166A"/>
    <w:rsid w:val="00322E7E"/>
    <w:rsid w:val="00330957"/>
    <w:rsid w:val="0033546E"/>
    <w:rsid w:val="00343484"/>
    <w:rsid w:val="00355C7E"/>
    <w:rsid w:val="00361281"/>
    <w:rsid w:val="003618C2"/>
    <w:rsid w:val="003619F5"/>
    <w:rsid w:val="00363097"/>
    <w:rsid w:val="00365758"/>
    <w:rsid w:val="003668E3"/>
    <w:rsid w:val="0036699E"/>
    <w:rsid w:val="00373E7D"/>
    <w:rsid w:val="003905C9"/>
    <w:rsid w:val="00390B62"/>
    <w:rsid w:val="00392127"/>
    <w:rsid w:val="003A3494"/>
    <w:rsid w:val="003A57B5"/>
    <w:rsid w:val="003A6FB0"/>
    <w:rsid w:val="003A71E4"/>
    <w:rsid w:val="003B7F71"/>
    <w:rsid w:val="003C2621"/>
    <w:rsid w:val="003D79E0"/>
    <w:rsid w:val="003E3A7F"/>
    <w:rsid w:val="003F7D55"/>
    <w:rsid w:val="00400491"/>
    <w:rsid w:val="00407242"/>
    <w:rsid w:val="00407404"/>
    <w:rsid w:val="004110F5"/>
    <w:rsid w:val="00414345"/>
    <w:rsid w:val="0041605C"/>
    <w:rsid w:val="004204A2"/>
    <w:rsid w:val="00420E03"/>
    <w:rsid w:val="00435249"/>
    <w:rsid w:val="0043534D"/>
    <w:rsid w:val="004435A8"/>
    <w:rsid w:val="004476F6"/>
    <w:rsid w:val="00452CA5"/>
    <w:rsid w:val="004569C6"/>
    <w:rsid w:val="004570F4"/>
    <w:rsid w:val="004634D3"/>
    <w:rsid w:val="0046365B"/>
    <w:rsid w:val="00471F89"/>
    <w:rsid w:val="0047224A"/>
    <w:rsid w:val="0047572F"/>
    <w:rsid w:val="0047633A"/>
    <w:rsid w:val="0048300E"/>
    <w:rsid w:val="0049044F"/>
    <w:rsid w:val="0049217A"/>
    <w:rsid w:val="004A0681"/>
    <w:rsid w:val="004A2586"/>
    <w:rsid w:val="004A2C0D"/>
    <w:rsid w:val="004A2E62"/>
    <w:rsid w:val="004A68C9"/>
    <w:rsid w:val="004B6AE1"/>
    <w:rsid w:val="004C5815"/>
    <w:rsid w:val="004C6DB3"/>
    <w:rsid w:val="004C76AB"/>
    <w:rsid w:val="004D7266"/>
    <w:rsid w:val="004E0C3F"/>
    <w:rsid w:val="004E251D"/>
    <w:rsid w:val="004E3D82"/>
    <w:rsid w:val="004E40FE"/>
    <w:rsid w:val="004E4CD6"/>
    <w:rsid w:val="004E4DB2"/>
    <w:rsid w:val="004E62F1"/>
    <w:rsid w:val="004E753A"/>
    <w:rsid w:val="004F3C72"/>
    <w:rsid w:val="005006F3"/>
    <w:rsid w:val="00513E74"/>
    <w:rsid w:val="00516215"/>
    <w:rsid w:val="00516F43"/>
    <w:rsid w:val="005203FC"/>
    <w:rsid w:val="005362E6"/>
    <w:rsid w:val="00537A62"/>
    <w:rsid w:val="00540F31"/>
    <w:rsid w:val="00543511"/>
    <w:rsid w:val="00544133"/>
    <w:rsid w:val="00551340"/>
    <w:rsid w:val="00551C62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64B"/>
    <w:rsid w:val="00591B36"/>
    <w:rsid w:val="005A17CA"/>
    <w:rsid w:val="005A28FC"/>
    <w:rsid w:val="005B47CE"/>
    <w:rsid w:val="005C13E4"/>
    <w:rsid w:val="005C20F0"/>
    <w:rsid w:val="005C3AEB"/>
    <w:rsid w:val="005C3E07"/>
    <w:rsid w:val="005C7567"/>
    <w:rsid w:val="005D206B"/>
    <w:rsid w:val="005D6451"/>
    <w:rsid w:val="005E1B65"/>
    <w:rsid w:val="005E1C79"/>
    <w:rsid w:val="005E556E"/>
    <w:rsid w:val="005F2349"/>
    <w:rsid w:val="00602492"/>
    <w:rsid w:val="006044B4"/>
    <w:rsid w:val="00607E17"/>
    <w:rsid w:val="006118F6"/>
    <w:rsid w:val="00624E28"/>
    <w:rsid w:val="00626635"/>
    <w:rsid w:val="00627A69"/>
    <w:rsid w:val="006364C9"/>
    <w:rsid w:val="00642A2F"/>
    <w:rsid w:val="006439F4"/>
    <w:rsid w:val="00653217"/>
    <w:rsid w:val="0065606F"/>
    <w:rsid w:val="00656AC4"/>
    <w:rsid w:val="00657826"/>
    <w:rsid w:val="00660FFD"/>
    <w:rsid w:val="00661891"/>
    <w:rsid w:val="0067217C"/>
    <w:rsid w:val="00674C68"/>
    <w:rsid w:val="00676914"/>
    <w:rsid w:val="00681553"/>
    <w:rsid w:val="00687B3A"/>
    <w:rsid w:val="00692DD7"/>
    <w:rsid w:val="006B0CA3"/>
    <w:rsid w:val="006C118A"/>
    <w:rsid w:val="006C7BF5"/>
    <w:rsid w:val="006D0017"/>
    <w:rsid w:val="006D0CCD"/>
    <w:rsid w:val="006D108C"/>
    <w:rsid w:val="006D15B6"/>
    <w:rsid w:val="006D2DD3"/>
    <w:rsid w:val="006D320A"/>
    <w:rsid w:val="006D4CB2"/>
    <w:rsid w:val="006D6805"/>
    <w:rsid w:val="006D70E3"/>
    <w:rsid w:val="006E0512"/>
    <w:rsid w:val="006E18A2"/>
    <w:rsid w:val="006E223C"/>
    <w:rsid w:val="006E3905"/>
    <w:rsid w:val="006E5C19"/>
    <w:rsid w:val="006F2960"/>
    <w:rsid w:val="006F51E1"/>
    <w:rsid w:val="00704ADC"/>
    <w:rsid w:val="00705814"/>
    <w:rsid w:val="00705FB5"/>
    <w:rsid w:val="007066B1"/>
    <w:rsid w:val="00707657"/>
    <w:rsid w:val="00713790"/>
    <w:rsid w:val="00713D44"/>
    <w:rsid w:val="0071759F"/>
    <w:rsid w:val="007202C6"/>
    <w:rsid w:val="007217D1"/>
    <w:rsid w:val="0073217D"/>
    <w:rsid w:val="007327FE"/>
    <w:rsid w:val="007375C6"/>
    <w:rsid w:val="00741A6C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8782A"/>
    <w:rsid w:val="00791193"/>
    <w:rsid w:val="00793E1B"/>
    <w:rsid w:val="00793F01"/>
    <w:rsid w:val="007A5EE5"/>
    <w:rsid w:val="007A7E7B"/>
    <w:rsid w:val="007B1F08"/>
    <w:rsid w:val="007B2F12"/>
    <w:rsid w:val="007C277B"/>
    <w:rsid w:val="007D37E6"/>
    <w:rsid w:val="007D5CC1"/>
    <w:rsid w:val="007E10C6"/>
    <w:rsid w:val="007F098D"/>
    <w:rsid w:val="007F4B97"/>
    <w:rsid w:val="007F68EA"/>
    <w:rsid w:val="007F7A4D"/>
    <w:rsid w:val="00801B83"/>
    <w:rsid w:val="0080357D"/>
    <w:rsid w:val="00820D1B"/>
    <w:rsid w:val="00823333"/>
    <w:rsid w:val="00823585"/>
    <w:rsid w:val="00823E5A"/>
    <w:rsid w:val="0082524D"/>
    <w:rsid w:val="008262FB"/>
    <w:rsid w:val="008408F2"/>
    <w:rsid w:val="008423FF"/>
    <w:rsid w:val="00843548"/>
    <w:rsid w:val="00852E8E"/>
    <w:rsid w:val="00857FC8"/>
    <w:rsid w:val="0086651C"/>
    <w:rsid w:val="0087341A"/>
    <w:rsid w:val="00875805"/>
    <w:rsid w:val="00875896"/>
    <w:rsid w:val="0088272E"/>
    <w:rsid w:val="008B6331"/>
    <w:rsid w:val="008B789E"/>
    <w:rsid w:val="008C0E7E"/>
    <w:rsid w:val="008C3FE4"/>
    <w:rsid w:val="008D7879"/>
    <w:rsid w:val="008E5E59"/>
    <w:rsid w:val="008F1AED"/>
    <w:rsid w:val="0091733F"/>
    <w:rsid w:val="00920199"/>
    <w:rsid w:val="0092104E"/>
    <w:rsid w:val="00921868"/>
    <w:rsid w:val="009401D3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4D64"/>
    <w:rsid w:val="009750B5"/>
    <w:rsid w:val="0097577D"/>
    <w:rsid w:val="00976735"/>
    <w:rsid w:val="009839BD"/>
    <w:rsid w:val="009A357A"/>
    <w:rsid w:val="009C33D9"/>
    <w:rsid w:val="009C4AA8"/>
    <w:rsid w:val="009E09C6"/>
    <w:rsid w:val="009E35D2"/>
    <w:rsid w:val="009E4ACA"/>
    <w:rsid w:val="009E5A18"/>
    <w:rsid w:val="009F16FE"/>
    <w:rsid w:val="009F1B8A"/>
    <w:rsid w:val="009F4070"/>
    <w:rsid w:val="009F44FB"/>
    <w:rsid w:val="009F71D1"/>
    <w:rsid w:val="00A019D4"/>
    <w:rsid w:val="00A026B0"/>
    <w:rsid w:val="00A05141"/>
    <w:rsid w:val="00A10B69"/>
    <w:rsid w:val="00A15E41"/>
    <w:rsid w:val="00A2116D"/>
    <w:rsid w:val="00A223DD"/>
    <w:rsid w:val="00A23681"/>
    <w:rsid w:val="00A26B73"/>
    <w:rsid w:val="00A275E4"/>
    <w:rsid w:val="00A32A5F"/>
    <w:rsid w:val="00A44F9E"/>
    <w:rsid w:val="00A46B38"/>
    <w:rsid w:val="00A5652A"/>
    <w:rsid w:val="00A567CD"/>
    <w:rsid w:val="00A632A6"/>
    <w:rsid w:val="00A63D90"/>
    <w:rsid w:val="00A663F2"/>
    <w:rsid w:val="00A75675"/>
    <w:rsid w:val="00A76E53"/>
    <w:rsid w:val="00A86303"/>
    <w:rsid w:val="00A9265C"/>
    <w:rsid w:val="00A92ADC"/>
    <w:rsid w:val="00A9607B"/>
    <w:rsid w:val="00A96C48"/>
    <w:rsid w:val="00AA00CA"/>
    <w:rsid w:val="00AA2A29"/>
    <w:rsid w:val="00AA7B06"/>
    <w:rsid w:val="00AB2091"/>
    <w:rsid w:val="00AB2CF1"/>
    <w:rsid w:val="00AC0290"/>
    <w:rsid w:val="00AC69EB"/>
    <w:rsid w:val="00AD0669"/>
    <w:rsid w:val="00AD208A"/>
    <w:rsid w:val="00AD4A3C"/>
    <w:rsid w:val="00AE3177"/>
    <w:rsid w:val="00AF358D"/>
    <w:rsid w:val="00AF61EB"/>
    <w:rsid w:val="00AF6FDF"/>
    <w:rsid w:val="00B03470"/>
    <w:rsid w:val="00B05B20"/>
    <w:rsid w:val="00B11AA9"/>
    <w:rsid w:val="00B147A4"/>
    <w:rsid w:val="00B235BD"/>
    <w:rsid w:val="00B35719"/>
    <w:rsid w:val="00B35772"/>
    <w:rsid w:val="00B50C44"/>
    <w:rsid w:val="00B5209B"/>
    <w:rsid w:val="00B542D4"/>
    <w:rsid w:val="00B54421"/>
    <w:rsid w:val="00B642B8"/>
    <w:rsid w:val="00B764FD"/>
    <w:rsid w:val="00B77173"/>
    <w:rsid w:val="00B817E2"/>
    <w:rsid w:val="00B81F17"/>
    <w:rsid w:val="00B87C3F"/>
    <w:rsid w:val="00BB1157"/>
    <w:rsid w:val="00BB6C9A"/>
    <w:rsid w:val="00BB6F75"/>
    <w:rsid w:val="00BB70FB"/>
    <w:rsid w:val="00BC075E"/>
    <w:rsid w:val="00BC2EA7"/>
    <w:rsid w:val="00BD238D"/>
    <w:rsid w:val="00BD460C"/>
    <w:rsid w:val="00BD6EB6"/>
    <w:rsid w:val="00BE023D"/>
    <w:rsid w:val="00BE1D91"/>
    <w:rsid w:val="00BF22FC"/>
    <w:rsid w:val="00C07876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8E8"/>
    <w:rsid w:val="00C55E91"/>
    <w:rsid w:val="00C70CA1"/>
    <w:rsid w:val="00C73B62"/>
    <w:rsid w:val="00C90A7A"/>
    <w:rsid w:val="00C935D3"/>
    <w:rsid w:val="00C93F61"/>
    <w:rsid w:val="00C94464"/>
    <w:rsid w:val="00C94DE3"/>
    <w:rsid w:val="00C953C9"/>
    <w:rsid w:val="00CA401A"/>
    <w:rsid w:val="00CA7669"/>
    <w:rsid w:val="00CB27ED"/>
    <w:rsid w:val="00CB61D6"/>
    <w:rsid w:val="00CC0251"/>
    <w:rsid w:val="00CC02A4"/>
    <w:rsid w:val="00CC4A96"/>
    <w:rsid w:val="00CC6C71"/>
    <w:rsid w:val="00CD390E"/>
    <w:rsid w:val="00CD71C4"/>
    <w:rsid w:val="00CD7347"/>
    <w:rsid w:val="00CD73CC"/>
    <w:rsid w:val="00CE6C4B"/>
    <w:rsid w:val="00CF12C6"/>
    <w:rsid w:val="00CF2B2F"/>
    <w:rsid w:val="00CF6292"/>
    <w:rsid w:val="00CF6B12"/>
    <w:rsid w:val="00D02EB8"/>
    <w:rsid w:val="00D05787"/>
    <w:rsid w:val="00D10C2D"/>
    <w:rsid w:val="00D152E4"/>
    <w:rsid w:val="00D1753D"/>
    <w:rsid w:val="00D23EFA"/>
    <w:rsid w:val="00D2680A"/>
    <w:rsid w:val="00D26EA2"/>
    <w:rsid w:val="00D34B66"/>
    <w:rsid w:val="00D364D3"/>
    <w:rsid w:val="00D40704"/>
    <w:rsid w:val="00D47D78"/>
    <w:rsid w:val="00D54623"/>
    <w:rsid w:val="00D63339"/>
    <w:rsid w:val="00D705F6"/>
    <w:rsid w:val="00D761E8"/>
    <w:rsid w:val="00D778C9"/>
    <w:rsid w:val="00D83177"/>
    <w:rsid w:val="00D8383E"/>
    <w:rsid w:val="00D8506D"/>
    <w:rsid w:val="00D90307"/>
    <w:rsid w:val="00D91204"/>
    <w:rsid w:val="00D9123F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3B37"/>
    <w:rsid w:val="00DC6660"/>
    <w:rsid w:val="00DC79C8"/>
    <w:rsid w:val="00DD03B9"/>
    <w:rsid w:val="00DD05E7"/>
    <w:rsid w:val="00DD243D"/>
    <w:rsid w:val="00DD3903"/>
    <w:rsid w:val="00DD6EB4"/>
    <w:rsid w:val="00DE38F3"/>
    <w:rsid w:val="00DF0549"/>
    <w:rsid w:val="00DF1076"/>
    <w:rsid w:val="00DF26AA"/>
    <w:rsid w:val="00DF7ED6"/>
    <w:rsid w:val="00E02CDE"/>
    <w:rsid w:val="00E11452"/>
    <w:rsid w:val="00E140C4"/>
    <w:rsid w:val="00E20F13"/>
    <w:rsid w:val="00E21816"/>
    <w:rsid w:val="00E23656"/>
    <w:rsid w:val="00E27B8B"/>
    <w:rsid w:val="00E4046E"/>
    <w:rsid w:val="00E42AED"/>
    <w:rsid w:val="00E4451A"/>
    <w:rsid w:val="00E4621B"/>
    <w:rsid w:val="00E72419"/>
    <w:rsid w:val="00E72975"/>
    <w:rsid w:val="00E7465A"/>
    <w:rsid w:val="00E75140"/>
    <w:rsid w:val="00E77545"/>
    <w:rsid w:val="00E8430A"/>
    <w:rsid w:val="00E9119D"/>
    <w:rsid w:val="00E92238"/>
    <w:rsid w:val="00E962E2"/>
    <w:rsid w:val="00EA206F"/>
    <w:rsid w:val="00EA3690"/>
    <w:rsid w:val="00EC1934"/>
    <w:rsid w:val="00EC7558"/>
    <w:rsid w:val="00ED2232"/>
    <w:rsid w:val="00ED28E4"/>
    <w:rsid w:val="00ED789C"/>
    <w:rsid w:val="00EE165B"/>
    <w:rsid w:val="00EE4D57"/>
    <w:rsid w:val="00EE60B1"/>
    <w:rsid w:val="00EE6F94"/>
    <w:rsid w:val="00EF1A21"/>
    <w:rsid w:val="00F00B76"/>
    <w:rsid w:val="00F017CB"/>
    <w:rsid w:val="00F06F17"/>
    <w:rsid w:val="00F226CA"/>
    <w:rsid w:val="00F239D1"/>
    <w:rsid w:val="00F322E1"/>
    <w:rsid w:val="00F32B05"/>
    <w:rsid w:val="00F33B49"/>
    <w:rsid w:val="00F342F7"/>
    <w:rsid w:val="00F40FEC"/>
    <w:rsid w:val="00F42549"/>
    <w:rsid w:val="00F6188C"/>
    <w:rsid w:val="00F61BD7"/>
    <w:rsid w:val="00F625A5"/>
    <w:rsid w:val="00F63ADF"/>
    <w:rsid w:val="00F63BBC"/>
    <w:rsid w:val="00F64B94"/>
    <w:rsid w:val="00F8007A"/>
    <w:rsid w:val="00F803A3"/>
    <w:rsid w:val="00F96A96"/>
    <w:rsid w:val="00FA3B3D"/>
    <w:rsid w:val="00FA50D3"/>
    <w:rsid w:val="00FA5C55"/>
    <w:rsid w:val="00FB05DD"/>
    <w:rsid w:val="00FB15A7"/>
    <w:rsid w:val="00FB1C89"/>
    <w:rsid w:val="00FB3DFD"/>
    <w:rsid w:val="00FC306B"/>
    <w:rsid w:val="00FD6763"/>
    <w:rsid w:val="00FE0A18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paragraph" w:customStyle="1" w:styleId="p67ft20">
    <w:name w:val="p67 ft20"/>
    <w:basedOn w:val="a"/>
    <w:rsid w:val="003C2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82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urait.ru/bcode/433364" TargetMode="External"/><Relationship Id="rId12" Type="http://schemas.openxmlformats.org/officeDocument/2006/relationships/hyperlink" Target="http://www.iprbookshop.ru/2145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8182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://www.iprbookshop.ru/26466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3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8" Type="http://schemas.openxmlformats.org/officeDocument/2006/relationships/hyperlink" Target="http://www.iprbookshop.ru/85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8591</Words>
  <Characters>48974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57451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http://www.iprbookshop.ru/21450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http://www.iprbookshop.ru/58182.html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http://www.iprbookshop.ru/26466.html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http://www.iprbookshop.ru/44319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http://www.iprbookshop.ru/85810.html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https://urait.ru/bcode/433364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dcterms:created xsi:type="dcterms:W3CDTF">2021-09-05T14:19:00Z</dcterms:created>
  <dcterms:modified xsi:type="dcterms:W3CDTF">2022-11-13T20:03:00Z</dcterms:modified>
</cp:coreProperties>
</file>